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0E8" w:rsidRPr="003C50E8" w:rsidRDefault="003C50E8" w:rsidP="003C50E8">
      <w:pPr>
        <w:snapToGrid w:val="0"/>
        <w:spacing w:before="200" w:line="288" w:lineRule="auto"/>
        <w:jc w:val="left"/>
        <w:rPr>
          <w:rFonts w:ascii="Times New Roman" w:eastAsia="黑体" w:hAnsi="Times New Roman" w:cs="Times New Roman"/>
          <w:sz w:val="24"/>
          <w:szCs w:val="24"/>
        </w:rPr>
      </w:pPr>
      <w:r w:rsidRPr="003C50E8">
        <w:rPr>
          <w:rFonts w:ascii="Times New Roman" w:eastAsia="黑体" w:hAnsi="Times New Roman" w:cs="Times New Roman"/>
          <w:sz w:val="24"/>
          <w:szCs w:val="24"/>
        </w:rPr>
        <w:t>Attachment 1:</w:t>
      </w:r>
    </w:p>
    <w:p w:rsidR="003C50E8" w:rsidRPr="003C50E8" w:rsidRDefault="003C50E8" w:rsidP="003C50E8">
      <w:pPr>
        <w:snapToGrid w:val="0"/>
        <w:spacing w:before="200" w:line="288" w:lineRule="auto"/>
        <w:jc w:val="center"/>
        <w:rPr>
          <w:rFonts w:ascii="Times New Roman" w:eastAsia="宋体" w:hAnsi="Times New Roman" w:cs="Times New Roman"/>
          <w:b/>
          <w:bCs/>
          <w:sz w:val="24"/>
          <w:szCs w:val="24"/>
        </w:rPr>
      </w:pPr>
      <w:bookmarkStart w:id="0" w:name="_GoBack"/>
      <w:bookmarkEnd w:id="0"/>
      <w:r w:rsidRPr="003C50E8">
        <w:rPr>
          <w:rFonts w:ascii="Times New Roman" w:eastAsia="宋体" w:hAnsi="Times New Roman" w:cs="Times New Roman"/>
          <w:b/>
          <w:bCs/>
          <w:sz w:val="24"/>
          <w:szCs w:val="24"/>
        </w:rPr>
        <w:t>Specifications of Options Contracts</w:t>
      </w:r>
    </w:p>
    <w:p w:rsidR="003C50E8" w:rsidRPr="003C50E8" w:rsidRDefault="003C50E8" w:rsidP="003C50E8">
      <w:pPr>
        <w:keepNext/>
        <w:widowControl/>
        <w:numPr>
          <w:ilvl w:val="0"/>
          <w:numId w:val="1"/>
        </w:numPr>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rPr>
        <w:t>Soybean Meal Option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170"/>
        <w:gridCol w:w="6830"/>
      </w:tblGrid>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Soybean meal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soybean meal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soybean meal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March, May, July, August, September, November, December</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the soybean meal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2,000 CNY/MT, exercise price interval = 25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2,000 CNY/MT &lt;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 xml:space="preserve">＞ </w:t>
            </w:r>
            <w:r w:rsidRPr="003C50E8">
              <w:rPr>
                <w:rFonts w:ascii="Times New Roman" w:eastAsia="仿宋_GB2312" w:hAnsi="Times New Roman" w:cs="Times New Roman"/>
                <w:kern w:val="0"/>
                <w:sz w:val="24"/>
                <w:szCs w:val="24"/>
              </w:rPr>
              <w:t>5,000 CNY/MT, exercise price interval = 100 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M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lastRenderedPageBreak/>
              <w:t>Put option: M - Contract Month - P - Exercise Price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lastRenderedPageBreak/>
              <w:t>Listed Exchange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snapToGrid w:val="0"/>
        <w:spacing w:before="200" w:line="288" w:lineRule="auto"/>
        <w:jc w:val="center"/>
        <w:outlineLvl w:val="1"/>
        <w:rPr>
          <w:rFonts w:ascii="Times New Roman" w:eastAsia="等线" w:hAnsi="Times New Roman" w:cs="Times New Roman"/>
          <w:sz w:val="24"/>
          <w:szCs w:val="24"/>
        </w:rPr>
      </w:pPr>
      <w:r w:rsidRPr="003C50E8">
        <w:rPr>
          <w:rFonts w:ascii="Times New Roman" w:eastAsia="仿宋_GB2312" w:hAnsi="Times New Roman" w:cs="Times New Roman"/>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 xml:space="preserve">2. </w:t>
      </w:r>
      <w:r w:rsidRPr="003C50E8">
        <w:rPr>
          <w:rFonts w:ascii="Times New Roman" w:eastAsia="等线" w:hAnsi="Times New Roman" w:cs="Times New Roman"/>
          <w:b/>
          <w:bCs/>
          <w:color w:val="333333"/>
          <w:sz w:val="24"/>
          <w:szCs w:val="24"/>
          <w:shd w:val="clear" w:color="auto" w:fill="FFFFFF"/>
        </w:rPr>
        <w:t>Corn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170"/>
        <w:gridCol w:w="6830"/>
      </w:tblGrid>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Corn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corn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corn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March, May, July, September, November</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等线" w:hAnsi="Times New Roman" w:cs="Times New Roman"/>
                <w:color w:val="333333"/>
                <w:kern w:val="0"/>
                <w:sz w:val="24"/>
                <w:szCs w:val="24"/>
              </w:rPr>
              <w:t>The exe</w:t>
            </w:r>
            <w:r w:rsidRPr="003C50E8">
              <w:rPr>
                <w:rFonts w:ascii="Times New Roman" w:eastAsia="仿宋_GB2312" w:hAnsi="Times New Roman" w:cs="Times New Roman"/>
                <w:kern w:val="0"/>
                <w:sz w:val="24"/>
                <w:szCs w:val="24"/>
              </w:rPr>
              <w:t>rcise price shall be in the range of the settlement price of the corn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1,000 CNY/MT, exercise price interval = 10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1,000 CNY/MT &lt; exercise price ≤ 3,000 CNY/MT, exercise price interval = 20 CNY/MT;</w:t>
            </w:r>
          </w:p>
          <w:p w:rsidR="003C50E8" w:rsidRPr="003C50E8" w:rsidRDefault="003C50E8" w:rsidP="00210CB4">
            <w:pPr>
              <w:widowControl/>
              <w:snapToGrid w:val="0"/>
              <w:spacing w:line="288" w:lineRule="auto"/>
              <w:rPr>
                <w:rFonts w:ascii="Times New Roman" w:eastAsia="等线" w:hAnsi="Times New Roman" w:cs="Times New Roman"/>
                <w:color w:val="333333"/>
                <w:kern w:val="0"/>
                <w:sz w:val="24"/>
                <w:szCs w:val="24"/>
              </w:rPr>
            </w:pPr>
            <w:r w:rsidRPr="003C50E8">
              <w:rPr>
                <w:rFonts w:ascii="Times New Roman" w:eastAsia="仿宋_GB2312" w:hAnsi="Times New Roman" w:cs="Times New Roman"/>
                <w:kern w:val="0"/>
                <w:sz w:val="24"/>
                <w:szCs w:val="24"/>
              </w:rPr>
              <w:t>If exercise price &gt; 3,000</w:t>
            </w:r>
            <w:r w:rsidRPr="003C50E8">
              <w:rPr>
                <w:rFonts w:ascii="Times New Roman" w:eastAsia="等线" w:hAnsi="Times New Roman" w:cs="Times New Roman"/>
                <w:color w:val="333333"/>
                <w:kern w:val="0"/>
                <w:sz w:val="24"/>
                <w:szCs w:val="24"/>
              </w:rPr>
              <w:t xml:space="preserve"> CNY/MT, exercise price interval = 40 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等线" w:hAnsi="Times New Roman" w:cs="Times New Roman"/>
                <w:color w:val="333333"/>
                <w:kern w:val="0"/>
                <w:sz w:val="24"/>
                <w:szCs w:val="24"/>
                <w:shd w:val="clear" w:color="auto" w:fill="FFFFFF"/>
              </w:rPr>
              <w:t>Call option: C</w:t>
            </w:r>
            <w:r w:rsidRPr="003C50E8">
              <w:rPr>
                <w:rFonts w:ascii="Times New Roman" w:eastAsia="仿宋_GB2312" w:hAnsi="Times New Roman" w:cs="Times New Roman"/>
                <w:kern w:val="0"/>
                <w:sz w:val="24"/>
                <w:szCs w:val="24"/>
              </w:rPr>
              <w:t xml:space="preserve">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C - Contra</w:t>
            </w:r>
            <w:r w:rsidRPr="003C50E8">
              <w:rPr>
                <w:rFonts w:ascii="Times New Roman" w:eastAsia="等线" w:hAnsi="Times New Roman" w:cs="Times New Roman"/>
                <w:color w:val="333333"/>
                <w:kern w:val="0"/>
                <w:sz w:val="24"/>
                <w:szCs w:val="24"/>
                <w:shd w:val="clear" w:color="auto" w:fill="FFFFFF"/>
              </w:rPr>
              <w:t>ct Month - P - Exercise Price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2"/>
              </w:rPr>
            </w:pPr>
            <w:r w:rsidRPr="003C50E8">
              <w:rPr>
                <w:rFonts w:ascii="Times New Roman" w:eastAsia="仿宋_GB2312" w:hAnsi="Times New Roman" w:cs="Times New Roman"/>
                <w:kern w:val="0"/>
                <w:sz w:val="24"/>
                <w:szCs w:val="24"/>
              </w:rPr>
              <w:t>DCE</w:t>
            </w:r>
          </w:p>
        </w:tc>
      </w:tr>
    </w:tbl>
    <w:p w:rsidR="003C50E8" w:rsidRPr="003C50E8" w:rsidRDefault="003C50E8" w:rsidP="003C50E8">
      <w:pPr>
        <w:snapToGrid w:val="0"/>
        <w:spacing w:before="200" w:line="288" w:lineRule="auto"/>
        <w:jc w:val="center"/>
        <w:outlineLvl w:val="1"/>
        <w:rPr>
          <w:rFonts w:ascii="Times New Roman" w:eastAsia="等线" w:hAnsi="Times New Roman" w:cs="Times New Roman"/>
          <w:b/>
          <w:bCs/>
          <w:color w:val="333333"/>
          <w:sz w:val="24"/>
          <w:szCs w:val="24"/>
          <w:shd w:val="clear" w:color="auto" w:fill="FFFFFF"/>
        </w:rPr>
      </w:pPr>
      <w:r w:rsidRPr="003C50E8">
        <w:rPr>
          <w:rFonts w:ascii="Times New Roman" w:eastAsia="宋体" w:hAnsi="Times New Roman" w:cs="Times New Roman"/>
          <w:sz w:val="24"/>
          <w:szCs w:val="24"/>
          <w:shd w:val="clear" w:color="auto" w:fill="FFFFFF"/>
        </w:rPr>
        <w:br w:type="page"/>
      </w:r>
      <w:r w:rsidRPr="003C50E8">
        <w:rPr>
          <w:rFonts w:ascii="Times New Roman" w:eastAsia="等线" w:hAnsi="Times New Roman" w:cs="Times New Roman"/>
          <w:b/>
          <w:bCs/>
          <w:color w:val="333333"/>
          <w:sz w:val="24"/>
          <w:szCs w:val="24"/>
          <w:shd w:val="clear" w:color="auto" w:fill="FFFFFF"/>
        </w:rPr>
        <w:lastRenderedPageBreak/>
        <w:t>3. Iron Ore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170"/>
        <w:gridCol w:w="6830"/>
      </w:tblGrid>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Iron Ore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(100 MT) iron ore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0.1 CNY/MT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with that of iron ore futures contract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and December</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is the settlement price of iron ore futures contract on the last trading day plus or minus 1.5 times of the price limit on that day. When the exercise price is no more than 300 CNY / MT, the exercise price interval is 5 CNY / MT; when the exercise price is no more than 1,000 CNY / MT but no less than 300 CNY / MT, the exercise price interval is 10 CNY / MT; when the exercise price is more than 1,000 CNY / MT, the exercise price interval is 20 CNY / MT.</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Options: I-Contract Month-C-Exercise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Options: I-Contract Month-P-Exercise Price</w:t>
            </w:r>
          </w:p>
        </w:tc>
      </w:tr>
      <w:tr w:rsidR="003C50E8" w:rsidRPr="003C50E8" w:rsidTr="003C50E8">
        <w:trPr>
          <w:jc w:val="center"/>
        </w:trPr>
        <w:tc>
          <w:tcPr>
            <w:tcW w:w="217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83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keepNext/>
        <w:widowControl/>
        <w:snapToGrid w:val="0"/>
        <w:spacing w:before="200" w:line="288" w:lineRule="auto"/>
        <w:jc w:val="center"/>
        <w:outlineLvl w:val="1"/>
        <w:rPr>
          <w:rFonts w:ascii="Times New Roman" w:eastAsia="等线 Light"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4. Liquefied Petroleum Gas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190"/>
        <w:gridCol w:w="6810"/>
      </w:tblGrid>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Liquefied petroleum gas futures contract</w:t>
            </w:r>
          </w:p>
        </w:tc>
      </w:tr>
      <w:tr w:rsidR="003C50E8" w:rsidRPr="003C50E8" w:rsidTr="003C50E8">
        <w:trPr>
          <w:trHeight w:val="90"/>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(20 MT) of liquefied petroleum gas futures contract</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0.2 CNY/MT</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liquefied petroleum gas futures contract</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range of exercise prices is the settlement price of the liquefied petroleum gas futures contract on the previous trading day plus or minus 1.5 times the current day's price limit</w:t>
            </w:r>
            <w:r w:rsidRPr="003C50E8">
              <w:rPr>
                <w:rFonts w:ascii="仿宋_GB2312" w:eastAsia="仿宋_GB2312" w:hAnsi="Times New Roman" w:cs="Times New Roman"/>
                <w:kern w:val="0"/>
                <w:sz w:val="24"/>
                <w:szCs w:val="24"/>
              </w:rPr>
              <w: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2,000 CNY/MT, exercise price interval = 25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2,000 CNY/MT &lt; exercise price ≤ 6,000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&gt; 6,000 CNY/MT, exercise price interval = 100 CNY/MT.</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PG-Contract Month-C-Exercise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PG-Contract Month-P-Exercise Price</w:t>
            </w:r>
          </w:p>
        </w:tc>
      </w:tr>
      <w:tr w:rsidR="003C50E8" w:rsidRPr="003C50E8" w:rsidTr="003C50E8">
        <w:trPr>
          <w:jc w:val="center"/>
        </w:trPr>
        <w:tc>
          <w:tcPr>
            <w:tcW w:w="2190"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lastRenderedPageBreak/>
              <w:t>Listed Exchange</w:t>
            </w:r>
          </w:p>
        </w:tc>
        <w:tc>
          <w:tcPr>
            <w:tcW w:w="681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keepNext/>
        <w:widowControl/>
        <w:snapToGrid w:val="0"/>
        <w:spacing w:before="200" w:line="288" w:lineRule="auto"/>
        <w:jc w:val="center"/>
        <w:outlineLvl w:val="1"/>
        <w:rPr>
          <w:rFonts w:ascii="Times New Roman" w:eastAsia="等线 Light"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5. Linear Low Density Polyethylene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212"/>
        <w:gridCol w:w="6788"/>
      </w:tblGrid>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Linear low density polyethylene futures contract</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(5 MT) of linear low density polyethylene futures contract</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linear low density polyethylene futures contract</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the linear low density polyethylene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5,000 CNY/MT &lt; exercise price ≤ 10,000 CNY/MT, exercise price interval = 100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w:t>
            </w:r>
            <w:r w:rsidRPr="003C50E8">
              <w:rPr>
                <w:rFonts w:ascii="Times New Roman" w:eastAsia="仿宋_GB2312" w:hAnsi="Times New Roman" w:cs="Times New Roman"/>
                <w:kern w:val="0"/>
                <w:sz w:val="24"/>
                <w:szCs w:val="24"/>
              </w:rPr>
              <w:t>10,000 CNY/MT, exercise price interval = 200 CNY/MT.</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L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L - Contract Month - P - Exercise Price</w:t>
            </w:r>
          </w:p>
        </w:tc>
      </w:tr>
      <w:tr w:rsidR="003C50E8" w:rsidRPr="003C50E8" w:rsidTr="003C50E8">
        <w:trPr>
          <w:jc w:val="center"/>
        </w:trPr>
        <w:tc>
          <w:tcPr>
            <w:tcW w:w="2212"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8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keepNext/>
        <w:widowControl/>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6. Polyvinyl Chloride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225"/>
        <w:gridCol w:w="6775"/>
      </w:tblGrid>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Polyvinyl chloride futures contract</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(5 MT) of polyvinyl chloride futures contract</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polyvinyl chloride futures contract</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the polyvinyl chloride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5,000 CNY/MT &lt; exercise price ≤ 10,000 CNY/MT, exercise price interval = 100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w:t>
            </w:r>
            <w:r w:rsidRPr="003C50E8">
              <w:rPr>
                <w:rFonts w:ascii="Times New Roman" w:eastAsia="仿宋_GB2312" w:hAnsi="Times New Roman" w:cs="Times New Roman"/>
                <w:kern w:val="0"/>
                <w:sz w:val="24"/>
                <w:szCs w:val="24"/>
              </w:rPr>
              <w:t>10,000 CNY/MT, exercise price interval = 200 CNY/MT.</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V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V - Contract Month - P - Exercise Price</w:t>
            </w:r>
          </w:p>
        </w:tc>
      </w:tr>
      <w:tr w:rsidR="003C50E8" w:rsidRPr="003C50E8" w:rsidTr="003C50E8">
        <w:trPr>
          <w:jc w:val="center"/>
        </w:trPr>
        <w:tc>
          <w:tcPr>
            <w:tcW w:w="222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7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keepNext/>
        <w:widowControl/>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7. Polypropylene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175"/>
        <w:gridCol w:w="6825"/>
      </w:tblGrid>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Polypropylene futures contract</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(5 MT) of polypropylene futures contract</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polypropylene futures contract</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the polypropylene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5,000 CNY/MT &lt; exercise price ≤ 10,000 CNY/MT, exercise price interval = 100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w:t>
            </w:r>
            <w:r w:rsidRPr="003C50E8">
              <w:rPr>
                <w:rFonts w:ascii="Times New Roman" w:eastAsia="仿宋_GB2312" w:hAnsi="Times New Roman" w:cs="Times New Roman"/>
                <w:kern w:val="0"/>
                <w:sz w:val="24"/>
                <w:szCs w:val="24"/>
              </w:rPr>
              <w:t>10,000 CNY/MT, exercise price interval = 200 CNY/MT.</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PP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PP - Contract Month - P - Exercise Price</w:t>
            </w:r>
          </w:p>
        </w:tc>
      </w:tr>
      <w:tr w:rsidR="003C50E8" w:rsidRPr="003C50E8" w:rsidTr="003C50E8">
        <w:trPr>
          <w:jc w:val="center"/>
        </w:trPr>
        <w:tc>
          <w:tcPr>
            <w:tcW w:w="217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825"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keepNext/>
        <w:widowControl/>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8. RBD Palm Olein Options Contract of Dalian Commodity Exchange ("DCE")</w:t>
      </w:r>
    </w:p>
    <w:tbl>
      <w:tblPr>
        <w:tblW w:w="9000" w:type="dxa"/>
        <w:jc w:val="center"/>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230"/>
        <w:gridCol w:w="6770"/>
      </w:tblGrid>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RBD palm olein futures contract</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RBD palm olein futures contract</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RBD palm olein futures contract</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range of exercise prices is the settlement price of the RBD palm olein futures contract on the previous trading day plus or minus 1.5 times the current day's price limit;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5,000 CNY/MT &lt; exercise price ≤ 10,000 CNY/MT, exercise price interval = 100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&gt; 10,000 CNY/MT, exercise price interval = 200 CNY/MT.</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P-Contract Month-C-Exercise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P-Contract Month-P-Exercise Price</w:t>
            </w:r>
          </w:p>
        </w:tc>
      </w:tr>
      <w:tr w:rsidR="003C50E8" w:rsidRPr="003C50E8" w:rsidTr="003C50E8">
        <w:trPr>
          <w:jc w:val="center"/>
        </w:trPr>
        <w:tc>
          <w:tcPr>
            <w:tcW w:w="2230" w:type="dxa"/>
            <w:tcBorders>
              <w:top w:val="inset" w:sz="6" w:space="0" w:color="000000"/>
              <w:left w:val="inset" w:sz="6" w:space="0" w:color="000000"/>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70" w:type="dxa"/>
            <w:tcBorders>
              <w:top w:val="inset" w:sz="6" w:space="0" w:color="000000"/>
              <w:left w:val="nil"/>
              <w:bottom w:val="inset" w:sz="6" w:space="0" w:color="000000"/>
              <w:right w:val="inset" w:sz="6" w:space="0" w:color="000000"/>
            </w:tcBorders>
            <w:shd w:val="clear" w:color="auto" w:fill="FFFFFF"/>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widowControl/>
        <w:snapToGrid w:val="0"/>
        <w:spacing w:before="200" w:line="288" w:lineRule="auto"/>
        <w:jc w:val="center"/>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3C50E8" w:rsidRPr="003C50E8" w:rsidRDefault="003C50E8" w:rsidP="003C50E8">
      <w:pPr>
        <w:keepNext/>
        <w:widowControl/>
        <w:snapToGrid w:val="0"/>
        <w:spacing w:before="200" w:line="288" w:lineRule="auto"/>
        <w:jc w:val="center"/>
        <w:outlineLvl w:val="1"/>
        <w:rPr>
          <w:rFonts w:ascii="Times New Roman" w:eastAsia="等线 Light"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9. No.1 Soybean Options Contract of Dalian Commodity Exchange ("DCE")</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234"/>
        <w:gridCol w:w="6766"/>
      </w:tblGrid>
      <w:tr w:rsidR="003C50E8" w:rsidRPr="003C50E8" w:rsidTr="003C50E8">
        <w:trPr>
          <w:jc w:val="center"/>
        </w:trPr>
        <w:tc>
          <w:tcPr>
            <w:tcW w:w="2234" w:type="dxa"/>
            <w:tcBorders>
              <w:top w:val="single" w:sz="6" w:space="0" w:color="auto"/>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66" w:type="dxa"/>
            <w:tcBorders>
              <w:top w:val="single" w:sz="6" w:space="0" w:color="auto"/>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No.1 Soybean futures contract</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No.1 soybean futures contract</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No.1 soybean futures contract</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March, May, July, September, November</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66" w:type="dxa"/>
            <w:tcBorders>
              <w:top w:val="nil"/>
              <w:left w:val="nil"/>
              <w:bottom w:val="single" w:sz="6" w:space="0" w:color="auto"/>
              <w:right w:val="single" w:sz="6" w:space="0" w:color="auto"/>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No.1 soybean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2,500 CNY/MT, exercise price interval = 25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2,500 CNY/MT &lt;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 xml:space="preserve">＞ </w:t>
            </w:r>
            <w:r w:rsidRPr="003C50E8">
              <w:rPr>
                <w:rFonts w:ascii="Times New Roman" w:eastAsia="仿宋_GB2312" w:hAnsi="Times New Roman" w:cs="Times New Roman"/>
                <w:kern w:val="0"/>
                <w:sz w:val="24"/>
                <w:szCs w:val="24"/>
              </w:rPr>
              <w:t>5,000 CNY/MT, exercise price interval = 100 CNY/MT.</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A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A - Contract Month - P - Exercise Price</w:t>
            </w:r>
          </w:p>
        </w:tc>
      </w:tr>
      <w:tr w:rsidR="003C50E8" w:rsidRPr="003C50E8" w:rsidTr="003C50E8">
        <w:trPr>
          <w:jc w:val="center"/>
        </w:trPr>
        <w:tc>
          <w:tcPr>
            <w:tcW w:w="2234"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66"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widowControl/>
        <w:snapToGrid w:val="0"/>
        <w:spacing w:before="200" w:line="288" w:lineRule="auto"/>
        <w:jc w:val="center"/>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3C50E8" w:rsidRPr="003C50E8" w:rsidRDefault="003C50E8" w:rsidP="003C50E8">
      <w:pPr>
        <w:keepNext/>
        <w:widowControl/>
        <w:snapToGrid w:val="0"/>
        <w:spacing w:before="200" w:line="288" w:lineRule="auto"/>
        <w:jc w:val="center"/>
        <w:outlineLvl w:val="1"/>
        <w:rPr>
          <w:rFonts w:ascii="Times New Roman" w:eastAsia="等线 Light"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10. No.2 Soybean Options Contract of Dalian Commodity Exchange ("DCE")</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225"/>
        <w:gridCol w:w="6775"/>
      </w:tblGrid>
      <w:tr w:rsidR="003C50E8" w:rsidRPr="003C50E8" w:rsidTr="003C50E8">
        <w:trPr>
          <w:jc w:val="center"/>
        </w:trPr>
        <w:tc>
          <w:tcPr>
            <w:tcW w:w="2225" w:type="dxa"/>
            <w:tcBorders>
              <w:top w:val="single" w:sz="6" w:space="0" w:color="auto"/>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75" w:type="dxa"/>
            <w:tcBorders>
              <w:top w:val="single" w:sz="6" w:space="0" w:color="auto"/>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No.2 soybean futures contract</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No.2 soybean futures contract</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No.2 soybean futures contract</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210CB4">
            <w:pPr>
              <w:widowControl/>
              <w:snapToGrid w:val="0"/>
              <w:spacing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75" w:type="dxa"/>
            <w:tcBorders>
              <w:top w:val="nil"/>
              <w:left w:val="nil"/>
              <w:bottom w:val="single" w:sz="6" w:space="0" w:color="auto"/>
              <w:right w:val="single" w:sz="6" w:space="0" w:color="auto"/>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No.2 soybean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2,500 CNY/MT, exercise price interval = 25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2,500 CNY/MT &lt;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 xml:space="preserve">＞ </w:t>
            </w:r>
            <w:r w:rsidRPr="003C50E8">
              <w:rPr>
                <w:rFonts w:ascii="Times New Roman" w:eastAsia="仿宋_GB2312" w:hAnsi="Times New Roman" w:cs="Times New Roman"/>
                <w:kern w:val="0"/>
                <w:sz w:val="24"/>
                <w:szCs w:val="24"/>
              </w:rPr>
              <w:t>5,000 CNY/MT, exercise price interval = 100 CNY/MT.</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B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B - Contract Month - P - Exercise Price</w:t>
            </w:r>
          </w:p>
        </w:tc>
      </w:tr>
      <w:tr w:rsidR="003C50E8" w:rsidRPr="003C50E8" w:rsidTr="003C50E8">
        <w:trPr>
          <w:jc w:val="center"/>
        </w:trPr>
        <w:tc>
          <w:tcPr>
            <w:tcW w:w="2225"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75"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widowControl/>
        <w:snapToGrid w:val="0"/>
        <w:spacing w:before="200" w:line="288" w:lineRule="auto"/>
        <w:jc w:val="center"/>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3C50E8" w:rsidRPr="003C50E8" w:rsidRDefault="003C50E8" w:rsidP="003C50E8">
      <w:pPr>
        <w:keepNext/>
        <w:widowControl/>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11. Soybean Oil Options Contract of Dalian Commodity Exchange ("DCE")</w:t>
      </w:r>
    </w:p>
    <w:tbl>
      <w:tblPr>
        <w:tblW w:w="90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240"/>
        <w:gridCol w:w="6760"/>
      </w:tblGrid>
      <w:tr w:rsidR="003C50E8" w:rsidRPr="003C50E8" w:rsidTr="003C50E8">
        <w:trPr>
          <w:jc w:val="center"/>
        </w:trPr>
        <w:tc>
          <w:tcPr>
            <w:tcW w:w="2240" w:type="dxa"/>
            <w:tcBorders>
              <w:top w:val="single" w:sz="6" w:space="0" w:color="auto"/>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60" w:type="dxa"/>
            <w:tcBorders>
              <w:top w:val="single" w:sz="6" w:space="0" w:color="auto"/>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Soybean oil futures contract</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soybean oil futures contract</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soybean oil futures contract</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March, May, July, August, September, November, December</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60" w:type="dxa"/>
            <w:tcBorders>
              <w:top w:val="nil"/>
              <w:left w:val="nil"/>
              <w:bottom w:val="single" w:sz="6" w:space="0" w:color="auto"/>
              <w:right w:val="single" w:sz="6" w:space="0" w:color="auto"/>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微软雅黑" w:hAnsi="Times New Roman" w:cs="Times New Roman"/>
                <w:color w:val="333333"/>
                <w:kern w:val="0"/>
                <w:sz w:val="24"/>
                <w:szCs w:val="24"/>
              </w:rPr>
              <w:t>The exercise</w:t>
            </w:r>
            <w:r w:rsidRPr="003C50E8">
              <w:rPr>
                <w:rFonts w:ascii="Times New Roman" w:eastAsia="仿宋_GB2312" w:hAnsi="Times New Roman" w:cs="Times New Roman"/>
                <w:kern w:val="0"/>
                <w:sz w:val="24"/>
                <w:szCs w:val="24"/>
              </w:rPr>
              <w:t xml:space="preserve"> price shall be in the range of the settlement price of the soybean oil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5,000 CNY/MT &lt; exercise price ≤ 10,000 CNY/MT, exercise price interval = 100 CNY/MT;</w:t>
            </w:r>
          </w:p>
          <w:p w:rsidR="003C50E8" w:rsidRPr="003C50E8" w:rsidRDefault="003C50E8" w:rsidP="00210CB4">
            <w:pPr>
              <w:widowControl/>
              <w:snapToGrid w:val="0"/>
              <w:spacing w:line="288" w:lineRule="auto"/>
              <w:rPr>
                <w:rFonts w:ascii="Times New Roman" w:eastAsia="等线" w:hAnsi="Times New Roman" w:cs="Times New Roman"/>
                <w:color w:val="333333"/>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 xml:space="preserve">＞ </w:t>
            </w:r>
            <w:r w:rsidRPr="003C50E8">
              <w:rPr>
                <w:rFonts w:ascii="Times New Roman" w:eastAsia="仿宋_GB2312" w:hAnsi="Times New Roman" w:cs="Times New Roman"/>
                <w:kern w:val="0"/>
                <w:sz w:val="24"/>
                <w:szCs w:val="24"/>
              </w:rPr>
              <w:t>10,000 CNY/MT, exercise price interval = 200 CNY/MT.</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Y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Y - Contract Month - P - Exercise Price</w:t>
            </w:r>
          </w:p>
        </w:tc>
      </w:tr>
      <w:tr w:rsidR="003C50E8" w:rsidRPr="003C50E8" w:rsidTr="003C50E8">
        <w:trPr>
          <w:jc w:val="center"/>
        </w:trPr>
        <w:tc>
          <w:tcPr>
            <w:tcW w:w="2240" w:type="dxa"/>
            <w:tcBorders>
              <w:top w:val="nil"/>
              <w:left w:val="single" w:sz="6" w:space="0" w:color="auto"/>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60" w:type="dxa"/>
            <w:tcBorders>
              <w:top w:val="nil"/>
              <w:left w:val="nil"/>
              <w:bottom w:val="single" w:sz="6" w:space="0" w:color="auto"/>
              <w:right w:val="single" w:sz="6" w:space="0" w:color="auto"/>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210CB4">
      <w:pPr>
        <w:widowControl/>
        <w:snapToGrid w:val="0"/>
        <w:spacing w:before="200" w:line="288" w:lineRule="auto"/>
        <w:rPr>
          <w:rFonts w:ascii="Times New Roman" w:eastAsia="仿宋_GB2312" w:hAnsi="Times New Roman" w:cs="Times New Roman"/>
          <w:sz w:val="24"/>
          <w:szCs w:val="24"/>
        </w:rPr>
      </w:pPr>
    </w:p>
    <w:p w:rsidR="003C50E8" w:rsidRPr="003C50E8" w:rsidRDefault="003C50E8" w:rsidP="003C50E8">
      <w:pPr>
        <w:keepNext/>
        <w:widowControl/>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12. Ethylene Glycol Options Contract of Dalian Commodity Exchange ("DCE")</w:t>
      </w:r>
    </w:p>
    <w:tbl>
      <w:tblPr>
        <w:tblW w:w="8985" w:type="dxa"/>
        <w:tblInd w:w="-248"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265"/>
        <w:gridCol w:w="6720"/>
      </w:tblGrid>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Ethylene glycol futures contract</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(10 MT) of ethylene glycol futures contract</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ethylene glycol futures contract</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ethylene glycol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2,500 CNY/MT, exercise price interval = 25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2,500 CNY/MT &lt;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 xml:space="preserve">＞ </w:t>
            </w:r>
            <w:r w:rsidRPr="003C50E8">
              <w:rPr>
                <w:rFonts w:ascii="Times New Roman" w:eastAsia="仿宋_GB2312" w:hAnsi="Times New Roman" w:cs="Times New Roman"/>
                <w:kern w:val="0"/>
                <w:sz w:val="24"/>
                <w:szCs w:val="24"/>
              </w:rPr>
              <w:t>5,000 CNY/MT, exercise price interval = 100 CNY/MT.</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EG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EG - Contract Month - P - Exercise Price</w:t>
            </w:r>
          </w:p>
        </w:tc>
      </w:tr>
      <w:tr w:rsidR="003C50E8" w:rsidRPr="003C50E8" w:rsidTr="003C50E8">
        <w:tc>
          <w:tcPr>
            <w:tcW w:w="2265"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20"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3C50E8" w:rsidRDefault="003C50E8" w:rsidP="003C50E8">
      <w:pPr>
        <w:widowControl/>
        <w:snapToGrid w:val="0"/>
        <w:spacing w:before="200" w:line="288" w:lineRule="auto"/>
        <w:jc w:val="center"/>
        <w:rPr>
          <w:rFonts w:ascii="Times New Roman" w:eastAsia="仿宋_GB2312" w:hAnsi="Times New Roman" w:cs="Times New Roman"/>
          <w:sz w:val="24"/>
          <w:szCs w:val="24"/>
        </w:rPr>
      </w:pPr>
      <w:r w:rsidRPr="003C50E8">
        <w:rPr>
          <w:rFonts w:ascii="Times New Roman" w:eastAsia="仿宋_GB2312" w:hAnsi="Times New Roman" w:cs="Times New Roman"/>
          <w:sz w:val="24"/>
          <w:szCs w:val="24"/>
        </w:rPr>
        <w:t xml:space="preserve"> </w:t>
      </w:r>
    </w:p>
    <w:p w:rsidR="003C50E8" w:rsidRPr="003C50E8" w:rsidRDefault="003C50E8" w:rsidP="003C50E8">
      <w:pPr>
        <w:keepNext/>
        <w:widowControl/>
        <w:snapToGrid w:val="0"/>
        <w:spacing w:before="200" w:line="288" w:lineRule="auto"/>
        <w:jc w:val="center"/>
        <w:outlineLvl w:val="1"/>
        <w:rPr>
          <w:rFonts w:ascii="Times New Roman" w:eastAsia="宋体" w:hAnsi="Times New Roman" w:cs="Times New Roman"/>
          <w:b/>
          <w:bCs/>
          <w:sz w:val="24"/>
          <w:szCs w:val="24"/>
        </w:rPr>
      </w:pPr>
      <w:r w:rsidRPr="003C50E8">
        <w:rPr>
          <w:rFonts w:ascii="Times New Roman" w:eastAsia="宋体" w:hAnsi="Times New Roman" w:cs="Times New Roman"/>
          <w:b/>
          <w:bCs/>
          <w:sz w:val="24"/>
          <w:szCs w:val="24"/>
          <w:shd w:val="clear" w:color="auto" w:fill="FFFFFF"/>
        </w:rPr>
        <w:br w:type="page"/>
      </w:r>
      <w:r w:rsidRPr="003C50E8">
        <w:rPr>
          <w:rFonts w:ascii="Times New Roman" w:eastAsia="宋体" w:hAnsi="Times New Roman" w:cs="Times New Roman"/>
          <w:b/>
          <w:bCs/>
          <w:sz w:val="24"/>
          <w:szCs w:val="24"/>
          <w:shd w:val="clear" w:color="auto" w:fill="FFFFFF"/>
        </w:rPr>
        <w:lastRenderedPageBreak/>
        <w:t>13. Ethenylbenzene Options Contract of Dalian Commodity Exchange ("DCE")</w:t>
      </w:r>
    </w:p>
    <w:tbl>
      <w:tblPr>
        <w:tblW w:w="8985" w:type="dxa"/>
        <w:tblInd w:w="-26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277"/>
        <w:gridCol w:w="6708"/>
      </w:tblGrid>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Underlying Instrument</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Ethenylbenzene futures contract</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Type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put option</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Unit</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One lot (5 MT) of ethenylbenzene futures contract</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Price Quote Unit</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CNY/MT</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Minimum Tick Size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0.5 CNY/MT</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Daily Price Limit Range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daily price limit range of ethenylbenzene futures contract</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Months</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January, February, March, April, May, June, July, August, September, October, November, December</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Trading Hours</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9:00 - 11:30 a.m., 1:30 - 3:00 p.m., Beijing Time, Monday to Friday, and other trading hours as announced by DCE</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Last Trading Day</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12th trading day of the month immediately preceding the delivery month of the underlying futures contract, DCE may adjust the last trading day according to national holidays</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Expiration Date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same as the last trading day</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Price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The exercise price shall be in the range of the settlement price of ethenylbenzene futures on the last trading day ± (1.5 × daily price limit range of the same day)</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exercise price ≤ 5,000 CNY/MT, exercise price interval = 50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If 5,000 CNY/MT &lt; exercise price ≤ 10,000 CNY/MT, exercise price interval = 100 CNY/MT;</w:t>
            </w:r>
          </w:p>
          <w:p w:rsidR="003C50E8" w:rsidRPr="003C50E8" w:rsidRDefault="003C50E8" w:rsidP="00210CB4">
            <w:pPr>
              <w:widowControl/>
              <w:snapToGrid w:val="0"/>
              <w:spacing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 xml:space="preserve">If exercise price </w:t>
            </w:r>
            <w:r w:rsidRPr="003C50E8">
              <w:rPr>
                <w:rFonts w:ascii="仿宋_GB2312" w:eastAsia="仿宋_GB2312" w:hAnsi="Times New Roman" w:cs="Times New Roman"/>
                <w:kern w:val="0"/>
                <w:sz w:val="24"/>
                <w:szCs w:val="24"/>
              </w:rPr>
              <w:t xml:space="preserve">＞ </w:t>
            </w:r>
            <w:r w:rsidRPr="003C50E8">
              <w:rPr>
                <w:rFonts w:ascii="Times New Roman" w:eastAsia="仿宋_GB2312" w:hAnsi="Times New Roman" w:cs="Times New Roman"/>
                <w:kern w:val="0"/>
                <w:sz w:val="24"/>
                <w:szCs w:val="24"/>
              </w:rPr>
              <w:t>10,000 CNY/MT, exercise price interval = 200 CNY/MT.</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Exercise Style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American style. The options buyer can apply to exercise the options in the trading hours of any trading day prior to the expiration date, and before 3:30 pm on the expiration date.</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Contract Symbol</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Call option: EB - Contract Month - C - Exercise Price</w:t>
            </w:r>
          </w:p>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Put option: EB - Contract Month - P - Exercise Price</w:t>
            </w:r>
          </w:p>
        </w:tc>
      </w:tr>
      <w:tr w:rsidR="003C50E8" w:rsidRPr="003C50E8" w:rsidTr="003C50E8">
        <w:tc>
          <w:tcPr>
            <w:tcW w:w="2277" w:type="dxa"/>
            <w:tcBorders>
              <w:top w:val="inset" w:sz="6" w:space="0" w:color="000000"/>
              <w:left w:val="inset" w:sz="6" w:space="0" w:color="000000"/>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jc w:val="left"/>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Listed Exchange</w:t>
            </w:r>
          </w:p>
        </w:tc>
        <w:tc>
          <w:tcPr>
            <w:tcW w:w="6708" w:type="dxa"/>
            <w:tcBorders>
              <w:top w:val="inset" w:sz="6" w:space="0" w:color="000000"/>
              <w:left w:val="nil"/>
              <w:bottom w:val="inset" w:sz="6" w:space="0" w:color="000000"/>
              <w:right w:val="inset" w:sz="6" w:space="0" w:color="000000"/>
            </w:tcBorders>
            <w:vAlign w:val="center"/>
            <w:hideMark/>
          </w:tcPr>
          <w:p w:rsidR="003C50E8" w:rsidRPr="003C50E8" w:rsidRDefault="003C50E8" w:rsidP="003C50E8">
            <w:pPr>
              <w:widowControl/>
              <w:snapToGrid w:val="0"/>
              <w:spacing w:before="200" w:after="100" w:afterAutospacing="1" w:line="288" w:lineRule="auto"/>
              <w:rPr>
                <w:rFonts w:ascii="Times New Roman" w:eastAsia="仿宋_GB2312" w:hAnsi="Times New Roman" w:cs="Times New Roman"/>
                <w:kern w:val="0"/>
                <w:sz w:val="24"/>
                <w:szCs w:val="24"/>
              </w:rPr>
            </w:pPr>
            <w:r w:rsidRPr="003C50E8">
              <w:rPr>
                <w:rFonts w:ascii="Times New Roman" w:eastAsia="仿宋_GB2312" w:hAnsi="Times New Roman" w:cs="Times New Roman"/>
                <w:kern w:val="0"/>
                <w:sz w:val="24"/>
                <w:szCs w:val="24"/>
              </w:rPr>
              <w:t>DCE</w:t>
            </w:r>
          </w:p>
        </w:tc>
      </w:tr>
    </w:tbl>
    <w:p w:rsidR="003C50E8" w:rsidRPr="007D3D2E" w:rsidRDefault="003C50E8" w:rsidP="007D3D2E">
      <w:pPr>
        <w:snapToGrid w:val="0"/>
        <w:spacing w:before="200" w:line="288" w:lineRule="auto"/>
        <w:rPr>
          <w:rFonts w:ascii="Times New Roman" w:eastAsia="宋体" w:hAnsi="Times New Roman" w:cs="Times New Roman" w:hint="eastAsia"/>
          <w:b/>
          <w:bCs/>
          <w:sz w:val="24"/>
          <w:szCs w:val="24"/>
        </w:rPr>
      </w:pPr>
      <w:r w:rsidRPr="003C50E8">
        <w:rPr>
          <w:rFonts w:ascii="Times New Roman" w:eastAsia="宋体" w:hAnsi="Times New Roman" w:cs="Times New Roman"/>
          <w:b/>
          <w:bCs/>
          <w:sz w:val="24"/>
          <w:szCs w:val="24"/>
        </w:rPr>
        <w:t xml:space="preserve"> </w:t>
      </w:r>
    </w:p>
    <w:sectPr w:rsidR="003C50E8" w:rsidRPr="007D3D2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B4" w:rsidRDefault="00210CB4" w:rsidP="00210CB4">
      <w:r>
        <w:separator/>
      </w:r>
    </w:p>
  </w:endnote>
  <w:endnote w:type="continuationSeparator" w:id="0">
    <w:p w:rsidR="00210CB4" w:rsidRDefault="00210CB4" w:rsidP="002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01559"/>
      <w:docPartObj>
        <w:docPartGallery w:val="Page Numbers (Bottom of Page)"/>
        <w:docPartUnique/>
      </w:docPartObj>
    </w:sdtPr>
    <w:sdtEndPr/>
    <w:sdtContent>
      <w:p w:rsidR="00210CB4" w:rsidRDefault="00210CB4">
        <w:pPr>
          <w:pStyle w:val="a8"/>
          <w:jc w:val="center"/>
        </w:pPr>
        <w:r>
          <w:fldChar w:fldCharType="begin"/>
        </w:r>
        <w:r>
          <w:instrText>PAGE   \* MERGEFORMAT</w:instrText>
        </w:r>
        <w:r>
          <w:fldChar w:fldCharType="separate"/>
        </w:r>
        <w:r w:rsidR="007D3D2E" w:rsidRPr="007D3D2E">
          <w:rPr>
            <w:noProof/>
            <w:lang w:val="zh-CN"/>
          </w:rPr>
          <w:t>1</w:t>
        </w:r>
        <w:r>
          <w:fldChar w:fldCharType="end"/>
        </w:r>
      </w:p>
    </w:sdtContent>
  </w:sdt>
  <w:p w:rsidR="00210CB4" w:rsidRDefault="00210C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B4" w:rsidRDefault="00210CB4" w:rsidP="00210CB4">
      <w:r>
        <w:separator/>
      </w:r>
    </w:p>
  </w:footnote>
  <w:footnote w:type="continuationSeparator" w:id="0">
    <w:p w:rsidR="00210CB4" w:rsidRDefault="00210CB4" w:rsidP="0021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67613"/>
    <w:multiLevelType w:val="multilevel"/>
    <w:tmpl w:val="0ED08D7A"/>
    <w:lvl w:ilvl="0">
      <w:start w:val="1"/>
      <w:numFmt w:val="decimal"/>
      <w:lvlText w:val="%1."/>
      <w:lvlJc w:val="left"/>
      <w:pPr>
        <w:ind w:left="360" w:hanging="360"/>
      </w:pPr>
      <w:rPr>
        <w:rFonts w:ascii="Times New Roman" w:hAnsi="Times New Roman" w:cs="宋体"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edoc.dce.com.cn/weaver/weaver.file.FileDownload?fileid=746832&amp;type=document"/>
  </w:docVars>
  <w:rsids>
    <w:rsidRoot w:val="003C50E8"/>
    <w:rsid w:val="001434A1"/>
    <w:rsid w:val="00210CB4"/>
    <w:rsid w:val="003C50E8"/>
    <w:rsid w:val="006050B0"/>
    <w:rsid w:val="007D3D2E"/>
    <w:rsid w:val="00852B37"/>
    <w:rsid w:val="00A65F92"/>
    <w:rsid w:val="00AE7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E68CD"/>
  <w15:chartTrackingRefBased/>
  <w15:docId w15:val="{AF31521C-9C56-45F3-8AD3-45793754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10CB4"/>
    <w:pPr>
      <w:snapToGrid w:val="0"/>
      <w:jc w:val="left"/>
    </w:pPr>
    <w:rPr>
      <w:sz w:val="18"/>
      <w:szCs w:val="18"/>
    </w:rPr>
  </w:style>
  <w:style w:type="character" w:customStyle="1" w:styleId="a4">
    <w:name w:val="脚注文本 字符"/>
    <w:basedOn w:val="a0"/>
    <w:link w:val="a3"/>
    <w:uiPriority w:val="99"/>
    <w:semiHidden/>
    <w:rsid w:val="00210CB4"/>
    <w:rPr>
      <w:sz w:val="18"/>
      <w:szCs w:val="18"/>
    </w:rPr>
  </w:style>
  <w:style w:type="character" w:styleId="a5">
    <w:name w:val="footnote reference"/>
    <w:basedOn w:val="a0"/>
    <w:uiPriority w:val="99"/>
    <w:semiHidden/>
    <w:unhideWhenUsed/>
    <w:rsid w:val="00210CB4"/>
    <w:rPr>
      <w:vertAlign w:val="superscript"/>
    </w:rPr>
  </w:style>
  <w:style w:type="paragraph" w:styleId="a6">
    <w:name w:val="header"/>
    <w:basedOn w:val="a"/>
    <w:link w:val="a7"/>
    <w:uiPriority w:val="99"/>
    <w:unhideWhenUsed/>
    <w:rsid w:val="00210CB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10CB4"/>
    <w:rPr>
      <w:sz w:val="18"/>
      <w:szCs w:val="18"/>
    </w:rPr>
  </w:style>
  <w:style w:type="paragraph" w:styleId="a8">
    <w:name w:val="footer"/>
    <w:basedOn w:val="a"/>
    <w:link w:val="a9"/>
    <w:uiPriority w:val="99"/>
    <w:unhideWhenUsed/>
    <w:rsid w:val="00210CB4"/>
    <w:pPr>
      <w:tabs>
        <w:tab w:val="center" w:pos="4153"/>
        <w:tab w:val="right" w:pos="8306"/>
      </w:tabs>
      <w:snapToGrid w:val="0"/>
      <w:jc w:val="left"/>
    </w:pPr>
    <w:rPr>
      <w:sz w:val="18"/>
      <w:szCs w:val="18"/>
    </w:rPr>
  </w:style>
  <w:style w:type="character" w:customStyle="1" w:styleId="a9">
    <w:name w:val="页脚 字符"/>
    <w:basedOn w:val="a0"/>
    <w:link w:val="a8"/>
    <w:uiPriority w:val="99"/>
    <w:rsid w:val="00210CB4"/>
    <w:rPr>
      <w:sz w:val="18"/>
      <w:szCs w:val="18"/>
    </w:rPr>
  </w:style>
  <w:style w:type="paragraph" w:styleId="aa">
    <w:name w:val="Balloon Text"/>
    <w:basedOn w:val="a"/>
    <w:link w:val="ab"/>
    <w:uiPriority w:val="99"/>
    <w:semiHidden/>
    <w:unhideWhenUsed/>
    <w:rsid w:val="006050B0"/>
    <w:rPr>
      <w:sz w:val="18"/>
      <w:szCs w:val="18"/>
    </w:rPr>
  </w:style>
  <w:style w:type="character" w:customStyle="1" w:styleId="ab">
    <w:name w:val="批注框文本 字符"/>
    <w:basedOn w:val="a0"/>
    <w:link w:val="aa"/>
    <w:uiPriority w:val="99"/>
    <w:semiHidden/>
    <w:rsid w:val="006050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0571">
      <w:bodyDiv w:val="1"/>
      <w:marLeft w:val="0"/>
      <w:marRight w:val="0"/>
      <w:marTop w:val="0"/>
      <w:marBottom w:val="0"/>
      <w:divBdr>
        <w:top w:val="none" w:sz="0" w:space="0" w:color="auto"/>
        <w:left w:val="none" w:sz="0" w:space="0" w:color="auto"/>
        <w:bottom w:val="none" w:sz="0" w:space="0" w:color="auto"/>
        <w:right w:val="none" w:sz="0" w:space="0" w:color="auto"/>
      </w:divBdr>
    </w:div>
    <w:div w:id="11203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16A91-6059-499E-B21E-37BBEC71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3155</Words>
  <Characters>17988</Characters>
  <Application>Microsoft Office Word</Application>
  <DocSecurity>0</DocSecurity>
  <Lines>149</Lines>
  <Paragraphs>42</Paragraphs>
  <ScaleCrop>false</ScaleCrop>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辛悦</cp:lastModifiedBy>
  <cp:revision>4</cp:revision>
  <dcterms:created xsi:type="dcterms:W3CDTF">2023-11-14T02:13:00Z</dcterms:created>
  <dcterms:modified xsi:type="dcterms:W3CDTF">2023-11-17T08:43:00Z</dcterms:modified>
</cp:coreProperties>
</file>