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16" w:rsidRDefault="00BD7159">
      <w:pPr>
        <w:spacing w:line="220" w:lineRule="atLeas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大连商品交易所商品互换业务</w:t>
      </w:r>
    </w:p>
    <w:p w:rsidR="00092F16" w:rsidRDefault="00BD7159">
      <w:pPr>
        <w:spacing w:line="220" w:lineRule="atLeast"/>
        <w:jc w:val="center"/>
        <w:rPr>
          <w:rFonts w:asciiTheme="minorEastAsia" w:hAnsiTheme="minorEastAsia"/>
          <w:b/>
          <w:sz w:val="10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交易商</w:t>
      </w:r>
      <w:r>
        <w:rPr>
          <w:rFonts w:asciiTheme="minorEastAsia" w:hAnsiTheme="minorEastAsia" w:hint="eastAsia"/>
          <w:b/>
          <w:sz w:val="44"/>
          <w:szCs w:val="44"/>
        </w:rPr>
        <w:t>开户操作流程</w:t>
      </w:r>
    </w:p>
    <w:p w:rsidR="00092F16" w:rsidRDefault="00092F16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092F16" w:rsidRDefault="00BD7159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一、电子材料审核</w:t>
      </w:r>
    </w:p>
    <w:p w:rsidR="00092F16" w:rsidRDefault="00BD7159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交易商填写并提供以下材料电子版，邮件发至</w:t>
      </w:r>
      <w:r>
        <w:rPr>
          <w:rFonts w:ascii="仿宋_GB2312" w:eastAsia="仿宋_GB2312" w:hint="eastAsia"/>
          <w:sz w:val="32"/>
          <w:szCs w:val="32"/>
        </w:rPr>
        <w:t>swaps</w:t>
      </w:r>
      <w:r>
        <w:rPr>
          <w:rFonts w:ascii="仿宋_GB2312" w:eastAsia="仿宋_GB2312" w:hint="eastAsia"/>
          <w:sz w:val="32"/>
          <w:szCs w:val="32"/>
        </w:rPr>
        <w:t>@dce.com.cn</w:t>
      </w:r>
      <w:r>
        <w:rPr>
          <w:rFonts w:ascii="仿宋_GB2312" w:eastAsia="仿宋_GB2312" w:hint="eastAsia"/>
          <w:sz w:val="32"/>
          <w:szCs w:val="32"/>
        </w:rPr>
        <w:t>，邮件主题务必标明公司名称，交易所会邮件答复收到并进行电子材料审核。具体提交材料清单如下：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559"/>
      </w:tblGrid>
      <w:tr w:rsidR="00092F16">
        <w:trPr>
          <w:trHeight w:val="70"/>
          <w:jc w:val="center"/>
        </w:trPr>
        <w:tc>
          <w:tcPr>
            <w:tcW w:w="1101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材料序号</w:t>
            </w:r>
          </w:p>
        </w:tc>
        <w:tc>
          <w:tcPr>
            <w:tcW w:w="5528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材料名称</w:t>
            </w:r>
          </w:p>
        </w:tc>
        <w:tc>
          <w:tcPr>
            <w:tcW w:w="1559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要求</w:t>
            </w:r>
          </w:p>
        </w:tc>
      </w:tr>
      <w:tr w:rsidR="00092F16">
        <w:trPr>
          <w:trHeight w:val="70"/>
          <w:jc w:val="center"/>
        </w:trPr>
        <w:tc>
          <w:tcPr>
            <w:tcW w:w="1101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528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《</w:t>
            </w: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开户申请表》</w:t>
            </w:r>
          </w:p>
        </w:tc>
        <w:tc>
          <w:tcPr>
            <w:tcW w:w="1559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电子版</w:t>
            </w:r>
          </w:p>
        </w:tc>
      </w:tr>
      <w:tr w:rsidR="00092F16">
        <w:trPr>
          <w:jc w:val="center"/>
        </w:trPr>
        <w:tc>
          <w:tcPr>
            <w:tcW w:w="1101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5528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《交易商信息搜集表》</w:t>
            </w:r>
          </w:p>
        </w:tc>
        <w:tc>
          <w:tcPr>
            <w:tcW w:w="1559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电子版</w:t>
            </w:r>
          </w:p>
        </w:tc>
      </w:tr>
      <w:tr w:rsidR="00092F16">
        <w:trPr>
          <w:jc w:val="center"/>
        </w:trPr>
        <w:tc>
          <w:tcPr>
            <w:tcW w:w="1101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5528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《营业执照》</w:t>
            </w:r>
          </w:p>
        </w:tc>
        <w:tc>
          <w:tcPr>
            <w:tcW w:w="1559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扫描件</w:t>
            </w:r>
          </w:p>
        </w:tc>
      </w:tr>
      <w:tr w:rsidR="00092F16">
        <w:trPr>
          <w:jc w:val="center"/>
        </w:trPr>
        <w:tc>
          <w:tcPr>
            <w:tcW w:w="1101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5528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企业法定代表人的身份证</w:t>
            </w:r>
          </w:p>
        </w:tc>
        <w:tc>
          <w:tcPr>
            <w:tcW w:w="1559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扫描件</w:t>
            </w:r>
          </w:p>
        </w:tc>
      </w:tr>
      <w:tr w:rsidR="00092F16">
        <w:trPr>
          <w:trHeight w:val="70"/>
          <w:jc w:val="center"/>
        </w:trPr>
        <w:tc>
          <w:tcPr>
            <w:tcW w:w="1101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5528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最近一年的企业年度报告和审计报告</w:t>
            </w:r>
          </w:p>
        </w:tc>
        <w:tc>
          <w:tcPr>
            <w:tcW w:w="1559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电子版或盖章的摘要扫描件</w:t>
            </w:r>
          </w:p>
        </w:tc>
      </w:tr>
      <w:tr w:rsidR="00092F16">
        <w:trPr>
          <w:jc w:val="center"/>
        </w:trPr>
        <w:tc>
          <w:tcPr>
            <w:tcW w:w="1101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5528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商品互换业务相关实施方案和管理流程</w:t>
            </w:r>
          </w:p>
        </w:tc>
        <w:tc>
          <w:tcPr>
            <w:tcW w:w="1559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电子版</w:t>
            </w:r>
          </w:p>
        </w:tc>
      </w:tr>
    </w:tbl>
    <w:p w:rsidR="00092F16" w:rsidRDefault="00092F16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092F16" w:rsidRDefault="00BD7159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纸质材料提交</w:t>
      </w:r>
    </w:p>
    <w:p w:rsidR="00092F16" w:rsidRDefault="00BD715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电子版材料审核通过后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进入纸质材料提交环节，交易所向</w:t>
      </w:r>
      <w:r>
        <w:rPr>
          <w:rFonts w:ascii="仿宋_GB2312" w:eastAsia="仿宋_GB2312" w:hAnsi="仿宋_GB2312" w:cs="仿宋_GB2312" w:hint="eastAsia"/>
          <w:sz w:val="32"/>
          <w:szCs w:val="32"/>
        </w:rPr>
        <w:t>交易</w:t>
      </w:r>
      <w:bookmarkStart w:id="0" w:name="_GoBack"/>
      <w:bookmarkEnd w:id="0"/>
      <w:r w:rsidRPr="00BD7159">
        <w:rPr>
          <w:rFonts w:ascii="仿宋_GB2312" w:eastAsia="仿宋_GB2312" w:hAnsi="仿宋_GB2312" w:cs="仿宋_GB2312" w:hint="eastAsia"/>
          <w:sz w:val="32"/>
          <w:szCs w:val="32"/>
        </w:rPr>
        <w:t>商</w:t>
      </w:r>
      <w:r w:rsidRPr="00BD7159">
        <w:rPr>
          <w:rFonts w:ascii="仿宋_GB2312" w:eastAsia="仿宋_GB2312" w:hAnsi="仿宋_GB2312" w:cs="仿宋_GB2312" w:hint="eastAsia"/>
          <w:sz w:val="32"/>
          <w:szCs w:val="32"/>
        </w:rPr>
        <w:t>发送</w:t>
      </w:r>
      <w:r w:rsidRPr="00BD7159">
        <w:rPr>
          <w:rFonts w:ascii="仿宋_GB2312" w:eastAsia="仿宋_GB2312" w:hAnsi="仿宋_GB2312" w:cs="仿宋_GB2312" w:hint="eastAsia"/>
          <w:sz w:val="32"/>
          <w:szCs w:val="32"/>
        </w:rPr>
        <w:t>协议。</w:t>
      </w:r>
      <w:r>
        <w:rPr>
          <w:rFonts w:ascii="仿宋_GB2312" w:eastAsia="仿宋_GB2312" w:hAnsi="仿宋_GB2312" w:cs="仿宋_GB2312" w:hint="eastAsia"/>
          <w:sz w:val="32"/>
          <w:szCs w:val="32"/>
        </w:rPr>
        <w:t>交易商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填写并</w:t>
      </w:r>
      <w:r>
        <w:rPr>
          <w:rFonts w:ascii="仿宋_GB2312" w:eastAsia="仿宋_GB2312" w:hAnsi="仿宋_GB2312" w:cs="仿宋_GB2312" w:hint="eastAsia"/>
          <w:sz w:val="32"/>
          <w:szCs w:val="32"/>
        </w:rPr>
        <w:t>按要求完成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纸质材料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92F16" w:rsidRDefault="00BD7159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现场审核</w:t>
      </w:r>
    </w:p>
    <w:p w:rsidR="00092F16" w:rsidRDefault="00BD715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纸质版材料需要法人授权的专人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，可供选择的提交地点包括大连及上海</w:t>
      </w:r>
      <w:r>
        <w:rPr>
          <w:rFonts w:ascii="仿宋_GB2312" w:eastAsia="仿宋_GB2312" w:hAnsi="仿宋_GB2312" w:cs="仿宋_GB2312" w:hint="eastAsia"/>
          <w:sz w:val="32"/>
          <w:szCs w:val="32"/>
        </w:rPr>
        <w:t>总部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，联系电话为：</w:t>
      </w:r>
      <w:r>
        <w:rPr>
          <w:rFonts w:ascii="仿宋_GB2312" w:eastAsia="仿宋_GB2312" w:hAnsi="仿宋_GB2312" w:cs="仿宋_GB2312" w:hint="eastAsia"/>
          <w:sz w:val="32"/>
          <w:szCs w:val="32"/>
        </w:rPr>
        <w:t>0411-84808</w:t>
      </w:r>
      <w:r>
        <w:rPr>
          <w:rFonts w:ascii="仿宋_GB2312" w:eastAsia="仿宋_GB2312" w:hAnsi="仿宋_GB2312" w:cs="仿宋_GB2312" w:hint="eastAsia"/>
          <w:sz w:val="32"/>
          <w:szCs w:val="32"/>
        </w:rPr>
        <w:t>162</w:t>
      </w:r>
      <w:r>
        <w:rPr>
          <w:rFonts w:ascii="仿宋_GB2312" w:eastAsia="仿宋_GB2312" w:hAnsi="仿宋_GB2312" w:cs="仿宋_GB2312" w:hint="eastAsia"/>
          <w:sz w:val="32"/>
          <w:szCs w:val="32"/>
        </w:rPr>
        <w:t>，工作时间为：工作日上午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8:30-11:30</w:t>
      </w:r>
      <w:r>
        <w:rPr>
          <w:rFonts w:ascii="仿宋_GB2312" w:eastAsia="仿宋_GB2312" w:hAnsi="仿宋_GB2312" w:cs="仿宋_GB2312" w:hint="eastAsia"/>
          <w:sz w:val="32"/>
          <w:szCs w:val="32"/>
        </w:rPr>
        <w:t>，下午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1:30-5:00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92F16" w:rsidRDefault="00BD7159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远程见证</w:t>
      </w:r>
    </w:p>
    <w:p w:rsidR="00092F16" w:rsidRDefault="00BD715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无法现场提交材料审核的交易商，可申请采用远程见证开户方式。交易商应指派经法人授权的专人（开户经办人）与交易所业务人员进行音视频连接，通过远程方式进行开户资料审核。整个开户过程将全程录制，录制不得中断暂停，不得切换镜头，应确保音视频连接保持画质及声音清晰。</w:t>
      </w:r>
    </w:p>
    <w:p w:rsidR="00092F16" w:rsidRDefault="00BD715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远程开户审核流程如下：</w:t>
      </w:r>
    </w:p>
    <w:p w:rsidR="00092F16" w:rsidRDefault="00BD715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交易所业务人员及企业开户经办人进行自我介绍，包括所在单位、职务、姓名、当前日期及视频目的。</w:t>
      </w:r>
    </w:p>
    <w:p w:rsidR="00092F16" w:rsidRDefault="00BD715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开户经办人展示自己的身份证原件及企业营业执照原件。</w:t>
      </w:r>
    </w:p>
    <w:p w:rsidR="00092F16" w:rsidRDefault="00BD715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开户经办人展示已填写好待盖章的开户材料，由交易所业务人员进行审核。</w:t>
      </w:r>
    </w:p>
    <w:p w:rsidR="00092F16" w:rsidRDefault="00BD715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开户经办人在视频中展示全部开户材料的公章盖章过程。如由他人进行盖章操作，开户经办人应保持在录制镜头里面。</w:t>
      </w:r>
    </w:p>
    <w:p w:rsidR="00092F16" w:rsidRDefault="00BD7159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具体提交材料清单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3"/>
        <w:gridCol w:w="3088"/>
        <w:gridCol w:w="1740"/>
        <w:gridCol w:w="2770"/>
      </w:tblGrid>
      <w:tr w:rsidR="00092F16">
        <w:trPr>
          <w:trHeight w:val="70"/>
        </w:trPr>
        <w:tc>
          <w:tcPr>
            <w:tcW w:w="923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材料序号</w:t>
            </w:r>
          </w:p>
        </w:tc>
        <w:tc>
          <w:tcPr>
            <w:tcW w:w="3088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材料名称</w:t>
            </w:r>
          </w:p>
        </w:tc>
        <w:tc>
          <w:tcPr>
            <w:tcW w:w="1740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份数</w:t>
            </w:r>
          </w:p>
        </w:tc>
        <w:tc>
          <w:tcPr>
            <w:tcW w:w="2770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要求</w:t>
            </w:r>
          </w:p>
        </w:tc>
      </w:tr>
      <w:tr w:rsidR="00092F16">
        <w:trPr>
          <w:trHeight w:val="370"/>
        </w:trPr>
        <w:tc>
          <w:tcPr>
            <w:tcW w:w="923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088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《</w:t>
            </w: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开户申请表</w:t>
            </w: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》</w:t>
            </w:r>
          </w:p>
        </w:tc>
        <w:tc>
          <w:tcPr>
            <w:tcW w:w="1740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770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t>加盖公章，法人签字或加盖法人章</w:t>
            </w:r>
          </w:p>
        </w:tc>
      </w:tr>
      <w:tr w:rsidR="00092F16">
        <w:trPr>
          <w:trHeight w:val="284"/>
        </w:trPr>
        <w:tc>
          <w:tcPr>
            <w:tcW w:w="923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088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《</w:t>
            </w: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大连商品交易所综合服务平台</w:t>
            </w: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协议</w:t>
            </w: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（交易商和客户）</w:t>
            </w: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》</w:t>
            </w:r>
          </w:p>
        </w:tc>
        <w:tc>
          <w:tcPr>
            <w:tcW w:w="1740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770" w:type="dxa"/>
            <w:vAlign w:val="center"/>
          </w:tcPr>
          <w:p w:rsidR="00092F16" w:rsidRDefault="00BD7159">
            <w:pPr>
              <w:spacing w:line="220" w:lineRule="atLeast"/>
              <w:ind w:firstLineChars="200" w:firstLine="48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加盖公章，法人签字或加盖法人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章，加盖骑缝章，骑缝章请确保协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议每页都有清晰印章字</w:t>
            </w:r>
            <w:r>
              <w:rPr>
                <w:rFonts w:ascii="宋体" w:eastAsia="宋体" w:hAnsi="宋体" w:cs="宋体"/>
                <w:sz w:val="24"/>
                <w:szCs w:val="24"/>
              </w:rPr>
              <w:lastRenderedPageBreak/>
              <w:t>样，签约日期请务必留空</w:t>
            </w:r>
          </w:p>
          <w:p w:rsidR="00092F16" w:rsidRDefault="00092F16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</w:p>
        </w:tc>
      </w:tr>
      <w:tr w:rsidR="00092F16">
        <w:trPr>
          <w:trHeight w:val="284"/>
        </w:trPr>
        <w:tc>
          <w:tcPr>
            <w:tcW w:w="923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lastRenderedPageBreak/>
              <w:t>3</w:t>
            </w:r>
          </w:p>
        </w:tc>
        <w:tc>
          <w:tcPr>
            <w:tcW w:w="3088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《营业执照》</w:t>
            </w:r>
          </w:p>
        </w:tc>
        <w:tc>
          <w:tcPr>
            <w:tcW w:w="1740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770" w:type="dxa"/>
            <w:vAlign w:val="center"/>
          </w:tcPr>
          <w:p w:rsidR="00092F16" w:rsidRDefault="00BD7159">
            <w:pPr>
              <w:spacing w:line="220" w:lineRule="atLeast"/>
              <w:ind w:firstLineChars="200" w:firstLine="480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加盖公章</w:t>
            </w:r>
          </w:p>
        </w:tc>
      </w:tr>
      <w:tr w:rsidR="00092F16">
        <w:trPr>
          <w:trHeight w:val="70"/>
        </w:trPr>
        <w:tc>
          <w:tcPr>
            <w:tcW w:w="923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3088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企业法定代表人的身份证</w:t>
            </w:r>
          </w:p>
        </w:tc>
        <w:tc>
          <w:tcPr>
            <w:tcW w:w="1740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770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t>加盖公章</w:t>
            </w:r>
          </w:p>
        </w:tc>
      </w:tr>
      <w:tr w:rsidR="00092F16">
        <w:trPr>
          <w:trHeight w:val="70"/>
        </w:trPr>
        <w:tc>
          <w:tcPr>
            <w:tcW w:w="923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3088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授权书及经办人员身份证明文件</w:t>
            </w:r>
          </w:p>
        </w:tc>
        <w:tc>
          <w:tcPr>
            <w:tcW w:w="1740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770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t>加盖公章</w:t>
            </w:r>
          </w:p>
        </w:tc>
      </w:tr>
      <w:tr w:rsidR="00092F16">
        <w:trPr>
          <w:trHeight w:val="70"/>
        </w:trPr>
        <w:tc>
          <w:tcPr>
            <w:tcW w:w="923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3088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最近一年的企业年度报告和审计报告</w:t>
            </w:r>
          </w:p>
        </w:tc>
        <w:tc>
          <w:tcPr>
            <w:tcW w:w="1740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770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t>加盖公章和骑缝章</w:t>
            </w:r>
          </w:p>
        </w:tc>
      </w:tr>
      <w:tr w:rsidR="00092F16">
        <w:trPr>
          <w:trHeight w:val="70"/>
        </w:trPr>
        <w:tc>
          <w:tcPr>
            <w:tcW w:w="923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3088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商品互换业务相关实施方案和管理流程</w:t>
            </w:r>
          </w:p>
        </w:tc>
        <w:tc>
          <w:tcPr>
            <w:tcW w:w="1740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770" w:type="dxa"/>
            <w:vAlign w:val="center"/>
          </w:tcPr>
          <w:p w:rsidR="00092F16" w:rsidRDefault="00BD7159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t>加盖公章和骑缝章</w:t>
            </w:r>
          </w:p>
        </w:tc>
      </w:tr>
    </w:tbl>
    <w:p w:rsidR="00092F16" w:rsidRDefault="00092F16">
      <w:pPr>
        <w:spacing w:line="220" w:lineRule="atLeast"/>
        <w:rPr>
          <w:rFonts w:ascii="黑体" w:eastAsia="黑体" w:hAnsi="黑体" w:cs="黑体"/>
          <w:sz w:val="32"/>
          <w:szCs w:val="32"/>
        </w:rPr>
      </w:pPr>
    </w:p>
    <w:p w:rsidR="00092F16" w:rsidRDefault="00BD7159">
      <w:pPr>
        <w:numPr>
          <w:ilvl w:val="0"/>
          <w:numId w:val="2"/>
        </w:numPr>
        <w:spacing w:line="220" w:lineRule="atLeas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交易所材料审核和银行账户绑定</w:t>
      </w:r>
    </w:p>
    <w:p w:rsidR="00092F16" w:rsidRDefault="00BD7159">
      <w:pPr>
        <w:spacing w:line="22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交易商递交的开户申请材料在交易所审核通过后，交易所将《</w:t>
      </w:r>
      <w:r>
        <w:rPr>
          <w:rFonts w:ascii="仿宋_GB2312" w:eastAsia="仿宋_GB2312" w:hAnsi="仿宋_GB2312" w:cs="仿宋_GB2312" w:hint="eastAsia"/>
          <w:sz w:val="32"/>
          <w:szCs w:val="32"/>
        </w:rPr>
        <w:t>综合服务平台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协议》（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份，加盖双方公章）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>寄</w:t>
      </w:r>
      <w:r>
        <w:rPr>
          <w:rFonts w:ascii="仿宋_GB2312" w:eastAsia="仿宋_GB2312" w:hAnsi="仿宋_GB2312" w:cs="仿宋_GB2312" w:hint="eastAsia"/>
          <w:sz w:val="32"/>
          <w:szCs w:val="32"/>
        </w:rPr>
        <w:t>送给交易商。交易商向交易所综合业务指定存管银行申请并填写《综合服务平台资金账号签约表》（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份），由银行办理后续银行账户和综合服务平台清算账户签约工作。</w:t>
      </w:r>
    </w:p>
    <w:p w:rsidR="00092F16" w:rsidRDefault="00BD7159">
      <w:pPr>
        <w:spacing w:line="22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交易所在收到银行盖章的《综合服务平台资金账号签约表》后，激活该交易商的综合服务平台用户的银行账户</w:t>
      </w:r>
    </w:p>
    <w:p w:rsidR="00092F16" w:rsidRDefault="00092F16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9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59" w:rsidRDefault="00BD7159" w:rsidP="00BD7159">
      <w:r>
        <w:separator/>
      </w:r>
    </w:p>
  </w:endnote>
  <w:endnote w:type="continuationSeparator" w:id="0">
    <w:p w:rsidR="00BD7159" w:rsidRDefault="00BD7159" w:rsidP="00B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59" w:rsidRDefault="00BD7159" w:rsidP="00BD7159">
      <w:r>
        <w:separator/>
      </w:r>
    </w:p>
  </w:footnote>
  <w:footnote w:type="continuationSeparator" w:id="0">
    <w:p w:rsidR="00BD7159" w:rsidRDefault="00BD7159" w:rsidP="00BD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90F1B7"/>
    <w:multiLevelType w:val="singleLevel"/>
    <w:tmpl w:val="E390F1B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099DA0B"/>
    <w:multiLevelType w:val="singleLevel"/>
    <w:tmpl w:val="4099DA0B"/>
    <w:lvl w:ilvl="0">
      <w:start w:val="3"/>
      <w:numFmt w:val="chineseCounting"/>
      <w:suff w:val="nothing"/>
      <w:lvlText w:val="%1、"/>
      <w:lvlJc w:val="left"/>
      <w:pPr>
        <w:ind w:left="-2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AB"/>
    <w:rsid w:val="000377BE"/>
    <w:rsid w:val="000428F5"/>
    <w:rsid w:val="000657EA"/>
    <w:rsid w:val="00092F16"/>
    <w:rsid w:val="000962BF"/>
    <w:rsid w:val="0016453B"/>
    <w:rsid w:val="002152B2"/>
    <w:rsid w:val="002213D1"/>
    <w:rsid w:val="0022406D"/>
    <w:rsid w:val="00252A13"/>
    <w:rsid w:val="002A2F1F"/>
    <w:rsid w:val="00442E10"/>
    <w:rsid w:val="00456EAB"/>
    <w:rsid w:val="00532D7E"/>
    <w:rsid w:val="00582886"/>
    <w:rsid w:val="005C164F"/>
    <w:rsid w:val="005E36BD"/>
    <w:rsid w:val="005F6D36"/>
    <w:rsid w:val="00613DEB"/>
    <w:rsid w:val="00707935"/>
    <w:rsid w:val="007A148F"/>
    <w:rsid w:val="007E653B"/>
    <w:rsid w:val="00827A86"/>
    <w:rsid w:val="008D394C"/>
    <w:rsid w:val="00B5162D"/>
    <w:rsid w:val="00BD2DE6"/>
    <w:rsid w:val="00BD7159"/>
    <w:rsid w:val="00C913D7"/>
    <w:rsid w:val="00C9323F"/>
    <w:rsid w:val="00D60271"/>
    <w:rsid w:val="00DA6DB5"/>
    <w:rsid w:val="00DD0F46"/>
    <w:rsid w:val="00E176F8"/>
    <w:rsid w:val="00E52636"/>
    <w:rsid w:val="00E564B1"/>
    <w:rsid w:val="00E824C5"/>
    <w:rsid w:val="00EC5718"/>
    <w:rsid w:val="00F115CE"/>
    <w:rsid w:val="00FC015C"/>
    <w:rsid w:val="00FC706D"/>
    <w:rsid w:val="01856B00"/>
    <w:rsid w:val="0CE748F6"/>
    <w:rsid w:val="0F2A3F97"/>
    <w:rsid w:val="1CAF069E"/>
    <w:rsid w:val="1E973FA0"/>
    <w:rsid w:val="26295857"/>
    <w:rsid w:val="415B075D"/>
    <w:rsid w:val="5A4840E0"/>
    <w:rsid w:val="5F35253B"/>
    <w:rsid w:val="7083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29FB651-4779-480D-9AC5-1CE08668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293D2-D908-46A5-9408-F49CFAA9817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/>
</ds:datastoreItem>
</file>

<file path=customXml/itemProps4.xml><?xml version="1.0" encoding="utf-8"?>
<ds:datastoreItem xmlns:ds="http://schemas.openxmlformats.org/officeDocument/2006/customXml" ds:itemID="{18162C7A-8DE9-4506-82B9-89F7450ACBBE}">
  <ds:schemaRefs/>
</ds:datastoreItem>
</file>

<file path=customXml/itemProps5.xml><?xml version="1.0" encoding="utf-8"?>
<ds:datastoreItem xmlns:ds="http://schemas.openxmlformats.org/officeDocument/2006/customXml" ds:itemID="{E91470A8-A6BD-45E1-91EE-75FAF8A0E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张天宇</cp:lastModifiedBy>
  <cp:revision>10</cp:revision>
  <dcterms:created xsi:type="dcterms:W3CDTF">2020-05-07T01:20:00Z</dcterms:created>
  <dcterms:modified xsi:type="dcterms:W3CDTF">2022-06-14T01:16:00Z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