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附件1</w:t>
      </w:r>
    </w:p>
    <w:p>
      <w:pPr>
        <w:widowControl/>
        <w:spacing w:line="560" w:lineRule="exact"/>
        <w:rPr>
          <w:rFonts w:ascii="Times New Roman" w:hAnsi="Times New Roman" w:eastAsia="黑体"/>
          <w:sz w:val="32"/>
          <w:szCs w:val="36"/>
        </w:rPr>
      </w:pP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</w:rPr>
        <w:t>大宗商品风险管理及期货会计实务培训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sz w:val="44"/>
          <w:szCs w:val="44"/>
          <w:highlight w:val="none"/>
        </w:rPr>
        <w:t>农产品产业班</w:t>
      </w:r>
      <w:r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sz w:val="44"/>
          <w:szCs w:val="44"/>
          <w:highlight w:val="none"/>
        </w:rPr>
        <w:t>课程安排</w:t>
      </w:r>
    </w:p>
    <w:p>
      <w:pPr>
        <w:widowControl/>
        <w:spacing w:line="560" w:lineRule="exact"/>
        <w:ind w:firstLine="600" w:firstLineChars="200"/>
        <w:jc w:val="center"/>
        <w:rPr>
          <w:rFonts w:ascii="Times New Roman" w:hAnsi="Times New Roman" w:eastAsia="黑体"/>
          <w:sz w:val="30"/>
          <w:szCs w:val="30"/>
        </w:rPr>
      </w:pPr>
    </w:p>
    <w:p>
      <w:pPr>
        <w:spacing w:line="276" w:lineRule="auto"/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日期：202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年1月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日（周四）、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日（周五）</w:t>
      </w:r>
    </w:p>
    <w:p>
      <w:pPr>
        <w:spacing w:line="276" w:lineRule="auto"/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地点：资本市场学院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</w:p>
    <w:p>
      <w:pPr>
        <w:widowControl/>
        <w:spacing w:line="560" w:lineRule="exact"/>
        <w:ind w:firstLine="602" w:firstLineChars="200"/>
        <w:jc w:val="center"/>
        <w:rPr>
          <w:rFonts w:ascii="宋体" w:hAnsi="宋体" w:eastAsia="宋体"/>
          <w:b/>
          <w:sz w:val="30"/>
          <w:szCs w:val="30"/>
        </w:rPr>
      </w:pPr>
    </w:p>
    <w:tbl>
      <w:tblPr>
        <w:tblStyle w:val="4"/>
        <w:tblW w:w="9900" w:type="dxa"/>
        <w:tblInd w:w="-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052"/>
        <w:gridCol w:w="3659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04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36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主   题</w:t>
            </w:r>
          </w:p>
        </w:tc>
        <w:tc>
          <w:tcPr>
            <w:tcW w:w="4200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1月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6日</w:t>
            </w:r>
          </w:p>
        </w:tc>
        <w:tc>
          <w:tcPr>
            <w:tcW w:w="1052" w:type="dxa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9:00-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12:00</w:t>
            </w:r>
          </w:p>
        </w:tc>
        <w:tc>
          <w:tcPr>
            <w:tcW w:w="365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农产品衍生品服务产业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创新业务模式与实践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国泰君安风险管理有限公司</w:t>
            </w: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总经理 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14:00-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17:00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期货会计实务</w:t>
            </w:r>
          </w:p>
        </w:tc>
        <w:tc>
          <w:tcPr>
            <w:tcW w:w="4200" w:type="dxa"/>
            <w:vAlign w:val="center"/>
          </w:tcPr>
          <w:p>
            <w:pPr>
              <w:ind w:left="38" w:leftChars="18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中国证监会会计部</w:t>
            </w:r>
          </w:p>
          <w:p>
            <w:pPr>
              <w:ind w:left="38" w:leftChars="18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前副主任 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1月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7日</w:t>
            </w:r>
          </w:p>
        </w:tc>
        <w:tc>
          <w:tcPr>
            <w:tcW w:w="1052" w:type="dxa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9:00-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12:00</w:t>
            </w:r>
          </w:p>
        </w:tc>
        <w:tc>
          <w:tcPr>
            <w:tcW w:w="36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《企业会计准则第24号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——套期会计》解读</w:t>
            </w:r>
          </w:p>
        </w:tc>
        <w:tc>
          <w:tcPr>
            <w:tcW w:w="4200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安永华明会计师事务所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合伙人 田雪彦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14:00-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17:00</w:t>
            </w:r>
          </w:p>
        </w:tc>
        <w:tc>
          <w:tcPr>
            <w:tcW w:w="36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企业套期保值业务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合规审计要点</w:t>
            </w:r>
          </w:p>
        </w:tc>
        <w:tc>
          <w:tcPr>
            <w:tcW w:w="4200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安永华明会计师事务所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合伙人 田雪彦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88" w:bottom="17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7F"/>
    <w:rsid w:val="001236F5"/>
    <w:rsid w:val="00184D50"/>
    <w:rsid w:val="0037445E"/>
    <w:rsid w:val="005120A0"/>
    <w:rsid w:val="00563C4A"/>
    <w:rsid w:val="006A1F7F"/>
    <w:rsid w:val="00764BD3"/>
    <w:rsid w:val="0079266A"/>
    <w:rsid w:val="008C5322"/>
    <w:rsid w:val="0099118A"/>
    <w:rsid w:val="009D607F"/>
    <w:rsid w:val="00A36106"/>
    <w:rsid w:val="00B86F46"/>
    <w:rsid w:val="00C10E71"/>
    <w:rsid w:val="00DD16B1"/>
    <w:rsid w:val="2AD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oter" Target="footer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8FCD7-183D-4595-9230-A16A040B1FA7}"/>
</file>

<file path=customXml/itemProps2.xml><?xml version="1.0" encoding="utf-8"?>
<ds:datastoreItem xmlns:ds="http://schemas.openxmlformats.org/officeDocument/2006/customXml" ds:itemID="{4D50EB2E-6DB1-4343-9DAD-E96D119F4F29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B14BD559-6151-48F4-ADB8-CDB457255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陈一坐</dc:creator>
  <cp:lastModifiedBy>liuhao</cp:lastModifiedBy>
  <cp:revision>7</cp:revision>
  <dcterms:created xsi:type="dcterms:W3CDTF">2021-12-07T09:10:00Z</dcterms:created>
  <dcterms:modified xsi:type="dcterms:W3CDTF">2021-12-10T09:52:47Z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ContentTypeId">
    <vt:lpwstr>0x0101006291D483089A7845B55286B135BF7B00</vt:lpwstr>
  </property>
</Properties>
</file>