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240" w:lineRule="atLeast"/>
        <w:jc w:val="center"/>
        <w:outlineLvl w:val="0"/>
        <w:rPr>
          <w:rFonts w:ascii="微软雅黑" w:hAnsi="微软雅黑" w:eastAsia="微软雅黑" w:cs="阿里巴巴普惠体 2.0 75 SemiBold"/>
          <w:b/>
          <w:color w:val="2E75B6" w:themeColor="accent1" w:themeShade="BF"/>
          <w:sz w:val="36"/>
          <w:szCs w:val="36"/>
        </w:rPr>
      </w:pPr>
      <w:r>
        <w:rPr>
          <w:rFonts w:hint="eastAsia" w:ascii="微软雅黑" w:hAnsi="微软雅黑" w:eastAsia="微软雅黑" w:cs="阿里巴巴普惠体 2.0 75 SemiBold"/>
          <w:b/>
          <w:color w:val="2E75B6" w:themeColor="accent1" w:themeShade="BF"/>
          <w:sz w:val="36"/>
          <w:szCs w:val="36"/>
        </w:rPr>
        <w:t>“大衍和TA的投教朋友们”</w:t>
      </w:r>
      <w:r>
        <w:rPr>
          <w:rFonts w:ascii="微软雅黑" w:hAnsi="微软雅黑" w:eastAsia="微软雅黑" w:cs="阿里巴巴普惠体 2.0 75 SemiBold"/>
          <w:b/>
          <w:color w:val="2E75B6" w:themeColor="accent1" w:themeShade="BF"/>
          <w:sz w:val="36"/>
          <w:szCs w:val="36"/>
        </w:rPr>
        <w:t xml:space="preserve">                                </w:t>
      </w:r>
      <w:r>
        <w:rPr>
          <w:rFonts w:hint="eastAsia" w:ascii="微软雅黑" w:hAnsi="微软雅黑" w:eastAsia="微软雅黑" w:cs="阿里巴巴普惠体 2.0 75 SemiBold"/>
          <w:b/>
          <w:color w:val="2E75B6" w:themeColor="accent1" w:themeShade="BF"/>
          <w:sz w:val="36"/>
          <w:szCs w:val="36"/>
          <w:lang w:val="en-US" w:eastAsia="zh-CN"/>
        </w:rPr>
        <w:t>2024年</w:t>
      </w:r>
      <w:r>
        <w:rPr>
          <w:rFonts w:hint="eastAsia" w:ascii="微软雅黑" w:hAnsi="微软雅黑" w:eastAsia="微软雅黑" w:cs="阿里巴巴普惠体 2.0 75 SemiBold"/>
          <w:b/>
          <w:color w:val="2E75B6" w:themeColor="accent1" w:themeShade="BF"/>
          <w:sz w:val="36"/>
          <w:szCs w:val="36"/>
        </w:rPr>
        <w:t>大商所投教作品评选活</w:t>
      </w:r>
      <w:bookmarkStart w:id="0" w:name="_GoBack"/>
      <w:bookmarkEnd w:id="0"/>
      <w:r>
        <w:rPr>
          <w:rFonts w:hint="eastAsia" w:ascii="微软雅黑" w:hAnsi="微软雅黑" w:eastAsia="微软雅黑" w:cs="阿里巴巴普惠体 2.0 75 SemiBold"/>
          <w:b/>
          <w:color w:val="2E75B6" w:themeColor="accent1" w:themeShade="BF"/>
          <w:sz w:val="36"/>
          <w:szCs w:val="36"/>
        </w:rPr>
        <w:t>动报名表</w:t>
      </w:r>
    </w:p>
    <w:tbl>
      <w:tblPr>
        <w:tblStyle w:val="4"/>
        <w:tblW w:w="574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2313"/>
        <w:gridCol w:w="1731"/>
        <w:gridCol w:w="3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70C0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FFFF"/>
                <w:sz w:val="24"/>
                <w:szCs w:val="24"/>
                <w:lang w:val="en-US" w:eastAsia="zh-CN"/>
              </w:rPr>
              <w:t>推荐单位</w:t>
            </w:r>
            <w:r>
              <w:rPr>
                <w:rFonts w:ascii="Times New Roman" w:hAnsi="Times New Roman" w:eastAsia="仿宋" w:cs="Times New Roman"/>
                <w:b/>
                <w:bCs/>
                <w:color w:val="FFFFFF"/>
                <w:sz w:val="24"/>
                <w:szCs w:val="24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79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官方自媒体平台及名称（如有）</w:t>
            </w:r>
          </w:p>
        </w:tc>
        <w:tc>
          <w:tcPr>
            <w:tcW w:w="379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70C0"/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FFFF"/>
                <w:sz w:val="24"/>
                <w:szCs w:val="24"/>
                <w:lang w:val="en-US" w:eastAsia="zh-CN"/>
              </w:rPr>
              <w:t>投教作品</w:t>
            </w:r>
            <w:r>
              <w:rPr>
                <w:rFonts w:ascii="Times New Roman" w:hAnsi="Times New Roman" w:eastAsia="仿宋" w:cs="Times New Roman"/>
                <w:b/>
                <w:bCs/>
                <w:color w:val="FFFFFF"/>
                <w:sz w:val="24"/>
                <w:szCs w:val="24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79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07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作品类型</w:t>
            </w:r>
          </w:p>
        </w:tc>
        <w:tc>
          <w:tcPr>
            <w:tcW w:w="11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视频          </w:t>
            </w:r>
          </w:p>
        </w:tc>
        <w:tc>
          <w:tcPr>
            <w:tcW w:w="8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作品时长</w:t>
            </w:r>
          </w:p>
        </w:tc>
        <w:tc>
          <w:tcPr>
            <w:tcW w:w="172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07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图文 </w:t>
            </w:r>
          </w:p>
        </w:tc>
        <w:tc>
          <w:tcPr>
            <w:tcW w:w="8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画幅数</w:t>
            </w:r>
          </w:p>
        </w:tc>
        <w:tc>
          <w:tcPr>
            <w:tcW w:w="172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20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创意说明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（150字以内）</w:t>
            </w:r>
          </w:p>
        </w:tc>
        <w:tc>
          <w:tcPr>
            <w:tcW w:w="3792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0070C0"/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FFFFFF"/>
                <w:sz w:val="24"/>
                <w:szCs w:val="24"/>
              </w:rPr>
              <w:t>联系信息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0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118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2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0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8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172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我公司（协会）承诺：已对本推荐作品进行审核，不存在违反国家大政方针或影响期货市场形象的情形，本推荐作品为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原创作品，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相关内容、图片、字体等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未侵犯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任何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第三方知识产权或其他权利，否则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将承担相关法律责任，且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交易所有权采取包括撤销荣誉、撤销制作费等在内的各项措施。</w:t>
            </w:r>
          </w:p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我公司（协会）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同意并授权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提交的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作品交由大商所保管，并可将作品用于研究、出版、发行、宣传及奖项推广等用途。</w:t>
            </w:r>
          </w:p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 xml:space="preserve"> 单位（公章）：</w:t>
            </w:r>
          </w:p>
          <w:p>
            <w:pPr>
              <w:spacing w:line="360" w:lineRule="auto"/>
              <w:ind w:firstLine="6960" w:firstLineChars="2900"/>
              <w:jc w:val="lef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年     月     日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 xml:space="preserve">                                </w:t>
            </w:r>
          </w:p>
        </w:tc>
      </w:tr>
    </w:tbl>
    <w:p>
      <w:pPr>
        <w:snapToGrid w:val="0"/>
        <w:rPr>
          <w:rFonts w:hint="eastAsia"/>
          <w:sz w:val="2"/>
          <w:szCs w:val="2"/>
          <w:lang w:val="en-US" w:eastAsia="zh-CN"/>
        </w:rPr>
      </w:pPr>
    </w:p>
    <w:p>
      <w:pPr>
        <w:snapToGrid w:val="0"/>
        <w:rPr>
          <w:rFonts w:hint="eastAsia"/>
          <w:sz w:val="2"/>
          <w:szCs w:val="2"/>
          <w:lang w:val="en-US" w:eastAsia="zh-CN"/>
        </w:rPr>
      </w:pPr>
    </w:p>
    <w:p>
      <w:pPr>
        <w:snapToGrid w:val="0"/>
        <w:rPr>
          <w:rFonts w:hint="eastAsia"/>
          <w:sz w:val="2"/>
          <w:szCs w:val="2"/>
          <w:lang w:val="en-US" w:eastAsia="zh-CN"/>
        </w:rPr>
      </w:pPr>
    </w:p>
    <w:p>
      <w:pPr>
        <w:snapToGrid w:val="0"/>
        <w:rPr>
          <w:rFonts w:hint="eastAsia"/>
          <w:sz w:val="2"/>
          <w:szCs w:val="2"/>
          <w:lang w:val="en-US" w:eastAsia="zh-CN"/>
        </w:rPr>
      </w:pPr>
    </w:p>
    <w:p>
      <w:pPr>
        <w:snapToGrid w:val="0"/>
        <w:rPr>
          <w:rFonts w:hint="eastAsia"/>
          <w:sz w:val="2"/>
          <w:szCs w:val="2"/>
          <w:lang w:val="en-US" w:eastAsia="zh-CN"/>
        </w:rPr>
      </w:pPr>
    </w:p>
    <w:p>
      <w:pPr>
        <w:snapToGrid w:val="0"/>
        <w:rPr>
          <w:rFonts w:hint="eastAsia"/>
          <w:sz w:val="2"/>
          <w:szCs w:val="2"/>
          <w:lang w:val="en-US" w:eastAsia="zh-CN"/>
        </w:rPr>
      </w:pPr>
    </w:p>
    <w:p>
      <w:pPr>
        <w:snapToGrid w:val="0"/>
        <w:rPr>
          <w:rFonts w:hint="eastAsia"/>
          <w:sz w:val="2"/>
          <w:szCs w:val="2"/>
          <w:lang w:val="en-US" w:eastAsia="zh-CN"/>
        </w:rPr>
      </w:pPr>
    </w:p>
    <w:p>
      <w:pPr>
        <w:snapToGrid w:val="0"/>
        <w:rPr>
          <w:rFonts w:hint="eastAsia"/>
          <w:sz w:val="2"/>
          <w:szCs w:val="2"/>
          <w:lang w:val="en-US" w:eastAsia="zh-CN"/>
        </w:rPr>
      </w:pPr>
    </w:p>
    <w:p>
      <w:pPr>
        <w:snapToGrid w:val="0"/>
        <w:rPr>
          <w:rFonts w:hint="eastAsia"/>
          <w:sz w:val="2"/>
          <w:szCs w:val="2"/>
          <w:lang w:val="en-US" w:eastAsia="zh-CN"/>
        </w:rPr>
      </w:pPr>
    </w:p>
    <w:p>
      <w:pPr>
        <w:spacing w:line="360" w:lineRule="auto"/>
        <w:jc w:val="left"/>
        <w:rPr>
          <w:rFonts w:hint="default"/>
          <w:sz w:val="2"/>
          <w:szCs w:val="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备注：该表盖章版及word版一并提交至报名邮箱。</w:t>
      </w:r>
    </w:p>
    <w:p>
      <w:pPr>
        <w:snapToGrid w:val="0"/>
        <w:rPr>
          <w:rFonts w:hint="eastAsia"/>
          <w:sz w:val="2"/>
          <w:szCs w:val="2"/>
          <w:lang w:val="en-US" w:eastAsia="zh-CN"/>
        </w:rPr>
      </w:pPr>
    </w:p>
    <w:sectPr>
      <w:headerReference r:id="rId3" w:type="default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阿里巴巴普惠体 2.0 75 SemiBold">
    <w:altName w:val="宋体"/>
    <w:panose1 w:val="00000000000000000000"/>
    <w:charset w:val="86"/>
    <w:family w:val="roman"/>
    <w:pitch w:val="default"/>
    <w:sig w:usb0="00000000" w:usb1="00000000" w:usb2="0000001E" w:usb3="00000000" w:csb0="0004009F" w:csb1="00000000"/>
  </w:font>
  <w:font w:name="阿里巴巴普惠体 2.0 45 Light">
    <w:altName w:val="宋体"/>
    <w:panose1 w:val="00000000000000000000"/>
    <w:charset w:val="86"/>
    <w:family w:val="roman"/>
    <w:pitch w:val="default"/>
    <w:sig w:usb0="00000000" w:usb1="00000000" w:usb2="0000001E" w:usb3="00000000" w:csb0="0004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4788535</wp:posOffset>
          </wp:positionH>
          <wp:positionV relativeFrom="paragraph">
            <wp:posOffset>-353695</wp:posOffset>
          </wp:positionV>
          <wp:extent cx="1199515" cy="645795"/>
          <wp:effectExtent l="0" t="0" r="635" b="1905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right" w:leader="none"/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kMDBhZDJlOWRjMmY1ZGVhOWY1MzA5Zjc1MmQ2OGYifQ=="/>
  </w:docVars>
  <w:rsids>
    <w:rsidRoot w:val="000B1B66"/>
    <w:rsid w:val="00021C65"/>
    <w:rsid w:val="000B1B66"/>
    <w:rsid w:val="000F5255"/>
    <w:rsid w:val="00331C67"/>
    <w:rsid w:val="003E452E"/>
    <w:rsid w:val="003E6F25"/>
    <w:rsid w:val="003F143B"/>
    <w:rsid w:val="005C6CB0"/>
    <w:rsid w:val="00613BB7"/>
    <w:rsid w:val="006B2023"/>
    <w:rsid w:val="007710B5"/>
    <w:rsid w:val="007D6F68"/>
    <w:rsid w:val="007F1E1F"/>
    <w:rsid w:val="00A902A7"/>
    <w:rsid w:val="00AC7EDB"/>
    <w:rsid w:val="00E54EDF"/>
    <w:rsid w:val="00F44418"/>
    <w:rsid w:val="00F506BC"/>
    <w:rsid w:val="0CFE253E"/>
    <w:rsid w:val="190B2D72"/>
    <w:rsid w:val="23F94CB4"/>
    <w:rsid w:val="24B34824"/>
    <w:rsid w:val="25C449BF"/>
    <w:rsid w:val="2E601083"/>
    <w:rsid w:val="3E6E0FDC"/>
    <w:rsid w:val="5B752562"/>
    <w:rsid w:val="69EA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B9E8-3EDF-4932-97CA-04B68E97A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Lines>4</Lines>
  <Paragraphs>1</Paragraphs>
  <TotalTime>2</TotalTime>
  <ScaleCrop>false</ScaleCrop>
  <LinksUpToDate>false</LinksUpToDate>
  <CharactersWithSpaces>570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2023-03-02T02:34:00Z</dcterms:created>
  <dc:creator>hm</dc:creator>
  <cp:lastModifiedBy>Jessica Ke</cp:lastModifiedBy>
  <dcterms:modified xsi:type="dcterms:W3CDTF">2024-08-19T02:44:30Z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9F5F063DB2094300ADDB72C49BBA03E0</vt:lpwstr>
  </property>
</Properties>
</file>