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17" w:rsidRPr="00CA28C9" w:rsidRDefault="00555117" w:rsidP="00555117">
      <w:pPr>
        <w:spacing w:before="1" w:line="580" w:lineRule="exact"/>
        <w:ind w:right="84"/>
        <w:jc w:val="left"/>
        <w:rPr>
          <w:rFonts w:ascii="Times New Roman" w:eastAsia="黑体" w:hAnsi="Times New Roman"/>
          <w:sz w:val="32"/>
          <w:szCs w:val="32"/>
        </w:rPr>
      </w:pPr>
      <w:r w:rsidRPr="00CA28C9">
        <w:rPr>
          <w:rFonts w:ascii="Times New Roman" w:eastAsia="黑体" w:hAnsi="Times New Roman"/>
          <w:sz w:val="32"/>
          <w:szCs w:val="32"/>
        </w:rPr>
        <w:t>附件</w:t>
      </w:r>
      <w:r w:rsidRPr="00CA28C9">
        <w:rPr>
          <w:rFonts w:ascii="Times New Roman" w:eastAsia="黑体" w:hAnsi="Times New Roman"/>
          <w:sz w:val="32"/>
          <w:szCs w:val="32"/>
        </w:rPr>
        <w:t>1</w:t>
      </w:r>
    </w:p>
    <w:p w:rsidR="00555117" w:rsidRPr="00CA28C9" w:rsidRDefault="00555117" w:rsidP="00555117">
      <w:pPr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CA28C9">
        <w:rPr>
          <w:rFonts w:ascii="Times New Roman" w:hAnsi="Times New Roman"/>
          <w:b/>
          <w:bCs/>
          <w:sz w:val="44"/>
          <w:szCs w:val="44"/>
        </w:rPr>
        <w:t>各品种板块会员条件</w:t>
      </w:r>
    </w:p>
    <w:p w:rsidR="00555117" w:rsidRPr="00CA28C9" w:rsidRDefault="00555117" w:rsidP="00555117">
      <w:pPr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CA28C9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555117" w:rsidRPr="00CA28C9" w:rsidRDefault="00555117" w:rsidP="00555117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CA28C9">
        <w:rPr>
          <w:rFonts w:ascii="Times New Roman" w:eastAsia="仿宋_GB2312" w:hAnsi="Times New Roman"/>
          <w:b/>
          <w:bCs/>
          <w:sz w:val="32"/>
          <w:szCs w:val="32"/>
        </w:rPr>
        <w:t>1.</w:t>
      </w:r>
      <w:r w:rsidRPr="00CA28C9">
        <w:rPr>
          <w:rFonts w:ascii="Times New Roman" w:eastAsia="仿宋_GB2312" w:hAnsi="Times New Roman"/>
          <w:b/>
          <w:bCs/>
          <w:sz w:val="32"/>
          <w:szCs w:val="32"/>
        </w:rPr>
        <w:t>黑色板块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1</w:t>
      </w:r>
      <w:r w:rsidRPr="00CA28C9">
        <w:rPr>
          <w:rFonts w:ascii="Times New Roman" w:eastAsia="仿宋_GB2312" w:hAnsi="Times New Roman"/>
          <w:sz w:val="32"/>
          <w:szCs w:val="32"/>
        </w:rPr>
        <w:t>）铁矿石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财务指标：注册资本、净资产均不低于</w:t>
      </w:r>
      <w:r w:rsidRPr="00CA28C9">
        <w:rPr>
          <w:rFonts w:ascii="Times New Roman" w:eastAsia="仿宋_GB2312" w:hAnsi="Times New Roman"/>
          <w:sz w:val="32"/>
          <w:szCs w:val="32"/>
        </w:rPr>
        <w:t>1</w:t>
      </w:r>
      <w:r w:rsidRPr="00CA28C9">
        <w:rPr>
          <w:rFonts w:ascii="Times New Roman" w:eastAsia="仿宋_GB2312" w:hAnsi="Times New Roman"/>
          <w:sz w:val="32"/>
          <w:szCs w:val="32"/>
        </w:rPr>
        <w:t>亿元人民币；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年经营量：生产型企业不低于</w:t>
      </w:r>
      <w:r w:rsidRPr="00CA28C9">
        <w:rPr>
          <w:rFonts w:ascii="Times New Roman" w:eastAsia="仿宋_GB2312" w:hAnsi="Times New Roman"/>
          <w:sz w:val="32"/>
          <w:szCs w:val="32"/>
        </w:rPr>
        <w:t>200</w:t>
      </w:r>
      <w:r w:rsidRPr="00CA28C9">
        <w:rPr>
          <w:rFonts w:ascii="Times New Roman" w:eastAsia="仿宋_GB2312" w:hAnsi="Times New Roman"/>
          <w:sz w:val="32"/>
          <w:szCs w:val="32"/>
        </w:rPr>
        <w:t>万吨；贸易型企业不低于</w:t>
      </w:r>
      <w:r w:rsidRPr="00CA28C9">
        <w:rPr>
          <w:rFonts w:ascii="Times New Roman" w:eastAsia="仿宋_GB2312" w:hAnsi="Times New Roman"/>
          <w:sz w:val="32"/>
          <w:szCs w:val="32"/>
        </w:rPr>
        <w:t>500</w:t>
      </w:r>
      <w:r w:rsidRPr="00CA28C9">
        <w:rPr>
          <w:rFonts w:ascii="Times New Roman" w:eastAsia="仿宋_GB2312" w:hAnsi="Times New Roman"/>
          <w:sz w:val="32"/>
          <w:szCs w:val="32"/>
        </w:rPr>
        <w:t>万吨；消费型企业不低于</w:t>
      </w:r>
      <w:r w:rsidRPr="00CA28C9">
        <w:rPr>
          <w:rFonts w:ascii="Times New Roman" w:eastAsia="仿宋_GB2312" w:hAnsi="Times New Roman"/>
          <w:sz w:val="32"/>
          <w:szCs w:val="32"/>
        </w:rPr>
        <w:t>500</w:t>
      </w:r>
      <w:r w:rsidRPr="00CA28C9">
        <w:rPr>
          <w:rFonts w:ascii="Times New Roman" w:eastAsia="仿宋_GB2312" w:hAnsi="Times New Roman"/>
          <w:sz w:val="32"/>
          <w:szCs w:val="32"/>
        </w:rPr>
        <w:t>万吨；风险管理公司不低于</w:t>
      </w:r>
      <w:r w:rsidRPr="00CA28C9">
        <w:rPr>
          <w:rFonts w:ascii="Times New Roman" w:eastAsia="仿宋_GB2312" w:hAnsi="Times New Roman"/>
          <w:sz w:val="32"/>
          <w:szCs w:val="32"/>
        </w:rPr>
        <w:t>50</w:t>
      </w:r>
      <w:r w:rsidRPr="00CA28C9">
        <w:rPr>
          <w:rFonts w:ascii="Times New Roman" w:eastAsia="仿宋_GB2312" w:hAnsi="Times New Roman"/>
          <w:sz w:val="32"/>
          <w:szCs w:val="32"/>
        </w:rPr>
        <w:t>万吨。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2</w:t>
      </w:r>
      <w:r w:rsidRPr="00CA28C9">
        <w:rPr>
          <w:rFonts w:ascii="Times New Roman" w:eastAsia="仿宋_GB2312" w:hAnsi="Times New Roman"/>
          <w:sz w:val="32"/>
          <w:szCs w:val="32"/>
        </w:rPr>
        <w:t>）焦煤、焦炭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财务指标：注册资本、净资产均不低于</w:t>
      </w:r>
      <w:r w:rsidRPr="00CA28C9">
        <w:rPr>
          <w:rFonts w:ascii="Times New Roman" w:eastAsia="仿宋_GB2312" w:hAnsi="Times New Roman"/>
          <w:sz w:val="32"/>
          <w:szCs w:val="32"/>
        </w:rPr>
        <w:t>1000</w:t>
      </w:r>
      <w:r w:rsidRPr="00CA28C9">
        <w:rPr>
          <w:rFonts w:ascii="Times New Roman" w:eastAsia="仿宋_GB2312" w:hAnsi="Times New Roman"/>
          <w:sz w:val="32"/>
          <w:szCs w:val="32"/>
        </w:rPr>
        <w:t>万元人民币；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b/>
          <w:bCs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年经营量（焦煤、焦炭合计）：生产加工型企业不低于</w:t>
      </w:r>
      <w:r w:rsidRPr="00CA28C9">
        <w:rPr>
          <w:rFonts w:ascii="Times New Roman" w:eastAsia="仿宋_GB2312" w:hAnsi="Times New Roman"/>
          <w:sz w:val="32"/>
          <w:szCs w:val="32"/>
        </w:rPr>
        <w:t>150</w:t>
      </w:r>
      <w:r w:rsidRPr="00CA28C9">
        <w:rPr>
          <w:rFonts w:ascii="Times New Roman" w:eastAsia="仿宋_GB2312" w:hAnsi="Times New Roman"/>
          <w:sz w:val="32"/>
          <w:szCs w:val="32"/>
        </w:rPr>
        <w:t>万吨；贸易型企业不低于</w:t>
      </w:r>
      <w:r w:rsidRPr="00CA28C9">
        <w:rPr>
          <w:rFonts w:ascii="Times New Roman" w:eastAsia="仿宋_GB2312" w:hAnsi="Times New Roman"/>
          <w:sz w:val="32"/>
          <w:szCs w:val="32"/>
        </w:rPr>
        <w:t>30</w:t>
      </w:r>
      <w:r w:rsidRPr="00CA28C9">
        <w:rPr>
          <w:rFonts w:ascii="Times New Roman" w:eastAsia="仿宋_GB2312" w:hAnsi="Times New Roman"/>
          <w:sz w:val="32"/>
          <w:szCs w:val="32"/>
        </w:rPr>
        <w:t>万吨；风险管理公司不低于</w:t>
      </w:r>
      <w:r w:rsidRPr="00CA28C9">
        <w:rPr>
          <w:rFonts w:ascii="Times New Roman" w:eastAsia="仿宋_GB2312" w:hAnsi="Times New Roman"/>
          <w:sz w:val="32"/>
          <w:szCs w:val="32"/>
        </w:rPr>
        <w:t>10</w:t>
      </w:r>
      <w:r w:rsidRPr="00CA28C9">
        <w:rPr>
          <w:rFonts w:ascii="Times New Roman" w:eastAsia="仿宋_GB2312" w:hAnsi="Times New Roman"/>
          <w:sz w:val="32"/>
          <w:szCs w:val="32"/>
        </w:rPr>
        <w:t>万吨。</w:t>
      </w:r>
    </w:p>
    <w:p w:rsidR="00555117" w:rsidRPr="00CA28C9" w:rsidRDefault="00555117" w:rsidP="00555117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CA28C9">
        <w:rPr>
          <w:rFonts w:ascii="Times New Roman" w:eastAsia="仿宋_GB2312" w:hAnsi="Times New Roman"/>
          <w:b/>
          <w:bCs/>
          <w:sz w:val="32"/>
          <w:szCs w:val="32"/>
        </w:rPr>
        <w:t>2.</w:t>
      </w:r>
      <w:r w:rsidRPr="00CA28C9">
        <w:rPr>
          <w:rFonts w:ascii="Times New Roman" w:eastAsia="仿宋_GB2312" w:hAnsi="Times New Roman"/>
          <w:b/>
          <w:bCs/>
          <w:sz w:val="32"/>
          <w:szCs w:val="32"/>
        </w:rPr>
        <w:t>化工板块</w:t>
      </w:r>
    </w:p>
    <w:p w:rsidR="00555117" w:rsidRPr="00CA28C9" w:rsidRDefault="00555117" w:rsidP="0055511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1</w:t>
      </w:r>
      <w:r w:rsidRPr="00CA28C9">
        <w:rPr>
          <w:rFonts w:ascii="Times New Roman" w:eastAsia="仿宋_GB2312" w:hAnsi="Times New Roman"/>
          <w:sz w:val="32"/>
          <w:szCs w:val="32"/>
        </w:rPr>
        <w:t>）财务指标：注册资本、净资产均不低于</w:t>
      </w:r>
      <w:r w:rsidRPr="00CA28C9">
        <w:rPr>
          <w:rFonts w:ascii="Times New Roman" w:eastAsia="仿宋_GB2312" w:hAnsi="Times New Roman"/>
          <w:sz w:val="32"/>
          <w:szCs w:val="32"/>
        </w:rPr>
        <w:t>2000</w:t>
      </w:r>
      <w:r w:rsidRPr="00CA28C9">
        <w:rPr>
          <w:rFonts w:ascii="Times New Roman" w:eastAsia="仿宋_GB2312" w:hAnsi="Times New Roman"/>
          <w:sz w:val="32"/>
          <w:szCs w:val="32"/>
        </w:rPr>
        <w:t>万元人民币；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b/>
          <w:bCs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2</w:t>
      </w:r>
      <w:r w:rsidRPr="00CA28C9">
        <w:rPr>
          <w:rFonts w:ascii="Times New Roman" w:eastAsia="仿宋_GB2312" w:hAnsi="Times New Roman"/>
          <w:sz w:val="32"/>
          <w:szCs w:val="32"/>
        </w:rPr>
        <w:t>）年经营量（化工板块品种合计）：生产型企业不低于</w:t>
      </w:r>
      <w:r w:rsidRPr="00CA28C9">
        <w:rPr>
          <w:rFonts w:ascii="Times New Roman" w:eastAsia="仿宋_GB2312" w:hAnsi="Times New Roman"/>
          <w:sz w:val="32"/>
          <w:szCs w:val="32"/>
        </w:rPr>
        <w:t>50</w:t>
      </w:r>
      <w:r w:rsidRPr="00CA28C9">
        <w:rPr>
          <w:rFonts w:ascii="Times New Roman" w:eastAsia="仿宋_GB2312" w:hAnsi="Times New Roman"/>
          <w:sz w:val="32"/>
          <w:szCs w:val="32"/>
        </w:rPr>
        <w:t>万吨；贸易型企业不低于</w:t>
      </w:r>
      <w:r w:rsidRPr="00CA28C9">
        <w:rPr>
          <w:rFonts w:ascii="Times New Roman" w:eastAsia="仿宋_GB2312" w:hAnsi="Times New Roman"/>
          <w:sz w:val="32"/>
          <w:szCs w:val="32"/>
        </w:rPr>
        <w:t>10</w:t>
      </w:r>
      <w:r w:rsidRPr="00CA28C9">
        <w:rPr>
          <w:rFonts w:ascii="Times New Roman" w:eastAsia="仿宋_GB2312" w:hAnsi="Times New Roman"/>
          <w:sz w:val="32"/>
          <w:szCs w:val="32"/>
        </w:rPr>
        <w:t>万吨；消费型企业不低于</w:t>
      </w:r>
      <w:r w:rsidRPr="00CA28C9">
        <w:rPr>
          <w:rFonts w:ascii="Times New Roman" w:eastAsia="仿宋_GB2312" w:hAnsi="Times New Roman"/>
          <w:sz w:val="32"/>
          <w:szCs w:val="32"/>
        </w:rPr>
        <w:t>2</w:t>
      </w:r>
      <w:r w:rsidRPr="00CA28C9">
        <w:rPr>
          <w:rFonts w:ascii="Times New Roman" w:eastAsia="仿宋_GB2312" w:hAnsi="Times New Roman"/>
          <w:sz w:val="32"/>
          <w:szCs w:val="32"/>
        </w:rPr>
        <w:t>万吨；风险管理公司不低于</w:t>
      </w:r>
      <w:r w:rsidRPr="00CA28C9">
        <w:rPr>
          <w:rFonts w:ascii="Times New Roman" w:eastAsia="仿宋_GB2312" w:hAnsi="Times New Roman"/>
          <w:sz w:val="32"/>
          <w:szCs w:val="32"/>
        </w:rPr>
        <w:t>10</w:t>
      </w:r>
      <w:r w:rsidRPr="00CA28C9">
        <w:rPr>
          <w:rFonts w:ascii="Times New Roman" w:eastAsia="仿宋_GB2312" w:hAnsi="Times New Roman"/>
          <w:sz w:val="32"/>
          <w:szCs w:val="32"/>
        </w:rPr>
        <w:t>万吨。</w:t>
      </w:r>
    </w:p>
    <w:p w:rsidR="00555117" w:rsidRPr="00CA28C9" w:rsidRDefault="00555117" w:rsidP="00555117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CA28C9">
        <w:rPr>
          <w:rFonts w:ascii="Times New Roman" w:eastAsia="仿宋_GB2312" w:hAnsi="Times New Roman"/>
          <w:b/>
          <w:bCs/>
          <w:sz w:val="32"/>
          <w:szCs w:val="32"/>
        </w:rPr>
        <w:t>3.</w:t>
      </w:r>
      <w:r w:rsidRPr="00CA28C9">
        <w:rPr>
          <w:rFonts w:ascii="Times New Roman" w:eastAsia="仿宋_GB2312" w:hAnsi="Times New Roman"/>
          <w:b/>
          <w:bCs/>
          <w:sz w:val="32"/>
          <w:szCs w:val="32"/>
        </w:rPr>
        <w:t>粮食板块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1</w:t>
      </w:r>
      <w:r w:rsidRPr="00CA28C9">
        <w:rPr>
          <w:rFonts w:ascii="Times New Roman" w:eastAsia="仿宋_GB2312" w:hAnsi="Times New Roman"/>
          <w:sz w:val="32"/>
          <w:szCs w:val="32"/>
        </w:rPr>
        <w:t>）玉米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lastRenderedPageBreak/>
        <w:t>符合以下条件的企业可直接申请场外会员：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财务指标要求：净资产不低于</w:t>
      </w:r>
      <w:r w:rsidRPr="00CA28C9">
        <w:rPr>
          <w:rFonts w:ascii="Times New Roman" w:eastAsia="仿宋_GB2312" w:hAnsi="Times New Roman"/>
          <w:sz w:val="32"/>
          <w:szCs w:val="32"/>
        </w:rPr>
        <w:t>5000</w:t>
      </w:r>
      <w:r w:rsidRPr="00CA28C9">
        <w:rPr>
          <w:rFonts w:ascii="Times New Roman" w:eastAsia="仿宋_GB2312" w:hAnsi="Times New Roman"/>
          <w:sz w:val="32"/>
          <w:szCs w:val="32"/>
        </w:rPr>
        <w:t>万元；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年经营量要求：消费型企业不低于</w:t>
      </w:r>
      <w:r w:rsidRPr="00CA28C9">
        <w:rPr>
          <w:rFonts w:ascii="Times New Roman" w:eastAsia="仿宋_GB2312" w:hAnsi="Times New Roman"/>
          <w:sz w:val="32"/>
          <w:szCs w:val="32"/>
        </w:rPr>
        <w:t>100</w:t>
      </w:r>
      <w:r w:rsidRPr="00CA28C9">
        <w:rPr>
          <w:rFonts w:ascii="Times New Roman" w:eastAsia="仿宋_GB2312" w:hAnsi="Times New Roman"/>
          <w:sz w:val="32"/>
          <w:szCs w:val="32"/>
        </w:rPr>
        <w:t>万吨；贸易型企业不低于</w:t>
      </w:r>
      <w:r w:rsidRPr="00CA28C9">
        <w:rPr>
          <w:rFonts w:ascii="Times New Roman" w:eastAsia="仿宋_GB2312" w:hAnsi="Times New Roman"/>
          <w:sz w:val="32"/>
          <w:szCs w:val="32"/>
        </w:rPr>
        <w:t>100</w:t>
      </w:r>
      <w:r w:rsidRPr="00CA28C9">
        <w:rPr>
          <w:rFonts w:ascii="Times New Roman" w:eastAsia="仿宋_GB2312" w:hAnsi="Times New Roman"/>
          <w:sz w:val="32"/>
          <w:szCs w:val="32"/>
        </w:rPr>
        <w:t>万吨；风险管理公司不低于</w:t>
      </w:r>
      <w:r w:rsidRPr="00CA28C9">
        <w:rPr>
          <w:rFonts w:ascii="Times New Roman" w:eastAsia="仿宋_GB2312" w:hAnsi="Times New Roman"/>
          <w:sz w:val="32"/>
          <w:szCs w:val="32"/>
        </w:rPr>
        <w:t>10</w:t>
      </w:r>
      <w:r w:rsidRPr="00CA28C9">
        <w:rPr>
          <w:rFonts w:ascii="Times New Roman" w:eastAsia="仿宋_GB2312" w:hAnsi="Times New Roman"/>
          <w:sz w:val="32"/>
          <w:szCs w:val="32"/>
        </w:rPr>
        <w:t>万吨。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不满足上述条件但符合以下条件的企业，可以在符合上述条件企业的推荐</w:t>
      </w:r>
      <w:proofErr w:type="gramStart"/>
      <w:r w:rsidRPr="00CA28C9">
        <w:rPr>
          <w:rFonts w:ascii="Times New Roman" w:eastAsia="仿宋_GB2312" w:hAnsi="Times New Roman"/>
          <w:sz w:val="32"/>
          <w:szCs w:val="32"/>
        </w:rPr>
        <w:t>下申请</w:t>
      </w:r>
      <w:proofErr w:type="gramEnd"/>
      <w:r w:rsidRPr="00CA28C9">
        <w:rPr>
          <w:rFonts w:ascii="Times New Roman" w:eastAsia="仿宋_GB2312" w:hAnsi="Times New Roman"/>
          <w:sz w:val="32"/>
          <w:szCs w:val="32"/>
        </w:rPr>
        <w:t>场外会员；如其推荐人自身申请场外会员未通过，则该企业需获得其他符合上述条件且申请通过的企业推荐，方可继续申请场外会员：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财务指标要求：净资产不低于</w:t>
      </w:r>
      <w:r w:rsidRPr="00CA28C9">
        <w:rPr>
          <w:rFonts w:ascii="Times New Roman" w:eastAsia="仿宋_GB2312" w:hAnsi="Times New Roman"/>
          <w:sz w:val="32"/>
          <w:szCs w:val="32"/>
        </w:rPr>
        <w:t>1000</w:t>
      </w:r>
      <w:r w:rsidRPr="00CA28C9">
        <w:rPr>
          <w:rFonts w:ascii="Times New Roman" w:eastAsia="仿宋_GB2312" w:hAnsi="Times New Roman"/>
          <w:sz w:val="32"/>
          <w:szCs w:val="32"/>
        </w:rPr>
        <w:t>万元；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年经营量要求：消费型企业不低于</w:t>
      </w:r>
      <w:r w:rsidRPr="00CA28C9">
        <w:rPr>
          <w:rFonts w:ascii="Times New Roman" w:eastAsia="仿宋_GB2312" w:hAnsi="Times New Roman"/>
          <w:sz w:val="32"/>
          <w:szCs w:val="32"/>
        </w:rPr>
        <w:t>50</w:t>
      </w:r>
      <w:r w:rsidRPr="00CA28C9">
        <w:rPr>
          <w:rFonts w:ascii="Times New Roman" w:eastAsia="仿宋_GB2312" w:hAnsi="Times New Roman"/>
          <w:sz w:val="32"/>
          <w:szCs w:val="32"/>
        </w:rPr>
        <w:t>万吨；贸易型企业不低于</w:t>
      </w:r>
      <w:r w:rsidRPr="00CA28C9">
        <w:rPr>
          <w:rFonts w:ascii="Times New Roman" w:eastAsia="仿宋_GB2312" w:hAnsi="Times New Roman"/>
          <w:sz w:val="32"/>
          <w:szCs w:val="32"/>
        </w:rPr>
        <w:t>50</w:t>
      </w:r>
      <w:r w:rsidRPr="00CA28C9">
        <w:rPr>
          <w:rFonts w:ascii="Times New Roman" w:eastAsia="仿宋_GB2312" w:hAnsi="Times New Roman"/>
          <w:sz w:val="32"/>
          <w:szCs w:val="32"/>
        </w:rPr>
        <w:t>万吨；风险管理公司不低于</w:t>
      </w:r>
      <w:r w:rsidRPr="00CA28C9">
        <w:rPr>
          <w:rFonts w:ascii="Times New Roman" w:eastAsia="仿宋_GB2312" w:hAnsi="Times New Roman"/>
          <w:sz w:val="32"/>
          <w:szCs w:val="32"/>
        </w:rPr>
        <w:t>10</w:t>
      </w:r>
      <w:r w:rsidRPr="00CA28C9">
        <w:rPr>
          <w:rFonts w:ascii="Times New Roman" w:eastAsia="仿宋_GB2312" w:hAnsi="Times New Roman"/>
          <w:sz w:val="32"/>
          <w:szCs w:val="32"/>
        </w:rPr>
        <w:t>万吨。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2</w:t>
      </w:r>
      <w:r w:rsidRPr="00CA28C9">
        <w:rPr>
          <w:rFonts w:ascii="Times New Roman" w:eastAsia="仿宋_GB2312" w:hAnsi="Times New Roman"/>
          <w:sz w:val="32"/>
          <w:szCs w:val="32"/>
        </w:rPr>
        <w:t>）玉米淀粉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财务指标要求：净资产不低于</w:t>
      </w:r>
      <w:r w:rsidRPr="00CA28C9">
        <w:rPr>
          <w:rFonts w:ascii="Times New Roman" w:eastAsia="仿宋_GB2312" w:hAnsi="Times New Roman"/>
          <w:sz w:val="32"/>
          <w:szCs w:val="32"/>
        </w:rPr>
        <w:t>5000</w:t>
      </w:r>
      <w:r w:rsidRPr="00CA28C9">
        <w:rPr>
          <w:rFonts w:ascii="Times New Roman" w:eastAsia="仿宋_GB2312" w:hAnsi="Times New Roman"/>
          <w:sz w:val="32"/>
          <w:szCs w:val="32"/>
        </w:rPr>
        <w:t>万元；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年经营量要求</w:t>
      </w:r>
      <w:r w:rsidRPr="00CA28C9">
        <w:rPr>
          <w:rFonts w:ascii="Times New Roman" w:eastAsia="仿宋_GB2312" w:hAnsi="Times New Roman"/>
          <w:sz w:val="32"/>
          <w:szCs w:val="32"/>
        </w:rPr>
        <w:t>:</w:t>
      </w:r>
      <w:r w:rsidRPr="00CA28C9">
        <w:rPr>
          <w:rFonts w:ascii="Times New Roman" w:eastAsia="仿宋_GB2312" w:hAnsi="Times New Roman"/>
          <w:sz w:val="32"/>
          <w:szCs w:val="32"/>
        </w:rPr>
        <w:t>生产型企业不低于</w:t>
      </w:r>
      <w:r w:rsidRPr="00CA28C9">
        <w:rPr>
          <w:rFonts w:ascii="Times New Roman" w:eastAsia="仿宋_GB2312" w:hAnsi="Times New Roman"/>
          <w:sz w:val="32"/>
          <w:szCs w:val="32"/>
        </w:rPr>
        <w:t>50</w:t>
      </w:r>
      <w:r w:rsidRPr="00CA28C9">
        <w:rPr>
          <w:rFonts w:ascii="Times New Roman" w:eastAsia="仿宋_GB2312" w:hAnsi="Times New Roman"/>
          <w:sz w:val="32"/>
          <w:szCs w:val="32"/>
        </w:rPr>
        <w:t>万吨；贸易型企业不低于</w:t>
      </w:r>
      <w:r w:rsidRPr="00CA28C9">
        <w:rPr>
          <w:rFonts w:ascii="Times New Roman" w:eastAsia="仿宋_GB2312" w:hAnsi="Times New Roman"/>
          <w:sz w:val="32"/>
          <w:szCs w:val="32"/>
        </w:rPr>
        <w:t>5</w:t>
      </w:r>
      <w:r w:rsidRPr="00CA28C9">
        <w:rPr>
          <w:rFonts w:ascii="Times New Roman" w:eastAsia="仿宋_GB2312" w:hAnsi="Times New Roman"/>
          <w:sz w:val="32"/>
          <w:szCs w:val="32"/>
        </w:rPr>
        <w:t>万吨；风险管理公司不低于</w:t>
      </w:r>
      <w:r w:rsidRPr="00CA28C9">
        <w:rPr>
          <w:rFonts w:ascii="Times New Roman" w:eastAsia="仿宋_GB2312" w:hAnsi="Times New Roman"/>
          <w:sz w:val="32"/>
          <w:szCs w:val="32"/>
        </w:rPr>
        <w:t>3</w:t>
      </w:r>
      <w:r w:rsidRPr="00CA28C9">
        <w:rPr>
          <w:rFonts w:ascii="Times New Roman" w:eastAsia="仿宋_GB2312" w:hAnsi="Times New Roman"/>
          <w:sz w:val="32"/>
          <w:szCs w:val="32"/>
        </w:rPr>
        <w:t>万吨。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3</w:t>
      </w:r>
      <w:r w:rsidRPr="00CA28C9">
        <w:rPr>
          <w:rFonts w:ascii="Times New Roman" w:eastAsia="仿宋_GB2312" w:hAnsi="Times New Roman"/>
          <w:sz w:val="32"/>
          <w:szCs w:val="32"/>
        </w:rPr>
        <w:t>）豆一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财务指标要求：净资产不低于</w:t>
      </w:r>
      <w:r w:rsidRPr="00CA28C9">
        <w:rPr>
          <w:rFonts w:ascii="Times New Roman" w:eastAsia="仿宋_GB2312" w:hAnsi="Times New Roman"/>
          <w:sz w:val="32"/>
          <w:szCs w:val="32"/>
        </w:rPr>
        <w:t>1000</w:t>
      </w:r>
      <w:r w:rsidRPr="00CA28C9">
        <w:rPr>
          <w:rFonts w:ascii="Times New Roman" w:eastAsia="仿宋_GB2312" w:hAnsi="Times New Roman"/>
          <w:sz w:val="32"/>
          <w:szCs w:val="32"/>
        </w:rPr>
        <w:t>万元；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年经营量要求：消费型企业不低于</w:t>
      </w:r>
      <w:r w:rsidRPr="00CA28C9">
        <w:rPr>
          <w:rFonts w:ascii="Times New Roman" w:eastAsia="仿宋_GB2312" w:hAnsi="Times New Roman"/>
          <w:sz w:val="32"/>
          <w:szCs w:val="32"/>
        </w:rPr>
        <w:t>10</w:t>
      </w:r>
      <w:r w:rsidRPr="00CA28C9">
        <w:rPr>
          <w:rFonts w:ascii="Times New Roman" w:eastAsia="仿宋_GB2312" w:hAnsi="Times New Roman"/>
          <w:sz w:val="32"/>
          <w:szCs w:val="32"/>
        </w:rPr>
        <w:t>万吨；贸易型企业不低于</w:t>
      </w:r>
      <w:r w:rsidRPr="00CA28C9">
        <w:rPr>
          <w:rFonts w:ascii="Times New Roman" w:eastAsia="仿宋_GB2312" w:hAnsi="Times New Roman"/>
          <w:sz w:val="32"/>
          <w:szCs w:val="32"/>
        </w:rPr>
        <w:t>3</w:t>
      </w:r>
      <w:r w:rsidRPr="00CA28C9">
        <w:rPr>
          <w:rFonts w:ascii="Times New Roman" w:eastAsia="仿宋_GB2312" w:hAnsi="Times New Roman"/>
          <w:sz w:val="32"/>
          <w:szCs w:val="32"/>
        </w:rPr>
        <w:t>万吨；风险管理公司不低于</w:t>
      </w:r>
      <w:r w:rsidRPr="00CA28C9">
        <w:rPr>
          <w:rFonts w:ascii="Times New Roman" w:eastAsia="仿宋_GB2312" w:hAnsi="Times New Roman"/>
          <w:sz w:val="32"/>
          <w:szCs w:val="32"/>
        </w:rPr>
        <w:t>3</w:t>
      </w:r>
      <w:r w:rsidRPr="00CA28C9">
        <w:rPr>
          <w:rFonts w:ascii="Times New Roman" w:eastAsia="仿宋_GB2312" w:hAnsi="Times New Roman"/>
          <w:sz w:val="32"/>
          <w:szCs w:val="32"/>
        </w:rPr>
        <w:t>万吨。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4</w:t>
      </w:r>
      <w:r w:rsidRPr="00CA28C9">
        <w:rPr>
          <w:rFonts w:ascii="Times New Roman" w:eastAsia="仿宋_GB2312" w:hAnsi="Times New Roman"/>
          <w:sz w:val="32"/>
          <w:szCs w:val="32"/>
        </w:rPr>
        <w:t>）粳米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财务指标要求：净资产不低于</w:t>
      </w:r>
      <w:r w:rsidRPr="00CA28C9">
        <w:rPr>
          <w:rFonts w:ascii="Times New Roman" w:eastAsia="仿宋_GB2312" w:hAnsi="Times New Roman"/>
          <w:sz w:val="32"/>
          <w:szCs w:val="32"/>
        </w:rPr>
        <w:t>1000</w:t>
      </w:r>
      <w:r w:rsidRPr="00CA28C9">
        <w:rPr>
          <w:rFonts w:ascii="Times New Roman" w:eastAsia="仿宋_GB2312" w:hAnsi="Times New Roman"/>
          <w:sz w:val="32"/>
          <w:szCs w:val="32"/>
        </w:rPr>
        <w:t>万元；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年经营量要求：生产加工型企业不低于</w:t>
      </w:r>
      <w:r w:rsidRPr="00CA28C9">
        <w:rPr>
          <w:rFonts w:ascii="Times New Roman" w:eastAsia="仿宋_GB2312" w:hAnsi="Times New Roman"/>
          <w:sz w:val="32"/>
          <w:szCs w:val="32"/>
        </w:rPr>
        <w:t>10</w:t>
      </w:r>
      <w:r w:rsidRPr="00CA28C9">
        <w:rPr>
          <w:rFonts w:ascii="Times New Roman" w:eastAsia="仿宋_GB2312" w:hAnsi="Times New Roman"/>
          <w:sz w:val="32"/>
          <w:szCs w:val="32"/>
        </w:rPr>
        <w:t>万吨；贸易型企业不低于</w:t>
      </w:r>
      <w:r w:rsidRPr="00CA28C9">
        <w:rPr>
          <w:rFonts w:ascii="Times New Roman" w:eastAsia="仿宋_GB2312" w:hAnsi="Times New Roman"/>
          <w:sz w:val="32"/>
          <w:szCs w:val="32"/>
        </w:rPr>
        <w:t>5</w:t>
      </w:r>
      <w:r w:rsidRPr="00CA28C9">
        <w:rPr>
          <w:rFonts w:ascii="Times New Roman" w:eastAsia="仿宋_GB2312" w:hAnsi="Times New Roman"/>
          <w:sz w:val="32"/>
          <w:szCs w:val="32"/>
        </w:rPr>
        <w:t>万吨；风险管理公司不低于</w:t>
      </w:r>
      <w:r w:rsidRPr="00CA28C9">
        <w:rPr>
          <w:rFonts w:ascii="Times New Roman" w:eastAsia="仿宋_GB2312" w:hAnsi="Times New Roman"/>
          <w:sz w:val="32"/>
          <w:szCs w:val="32"/>
        </w:rPr>
        <w:t>3</w:t>
      </w:r>
      <w:r w:rsidRPr="00CA28C9">
        <w:rPr>
          <w:rFonts w:ascii="Times New Roman" w:eastAsia="仿宋_GB2312" w:hAnsi="Times New Roman"/>
          <w:sz w:val="32"/>
          <w:szCs w:val="32"/>
        </w:rPr>
        <w:t>万吨。</w:t>
      </w:r>
    </w:p>
    <w:p w:rsidR="00555117" w:rsidRPr="00CA28C9" w:rsidRDefault="00555117" w:rsidP="00555117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CA28C9">
        <w:rPr>
          <w:rFonts w:ascii="Times New Roman" w:eastAsia="仿宋_GB2312" w:hAnsi="Times New Roman"/>
          <w:b/>
          <w:bCs/>
          <w:sz w:val="32"/>
          <w:szCs w:val="32"/>
        </w:rPr>
        <w:t>4.</w:t>
      </w:r>
      <w:r w:rsidRPr="00CA28C9">
        <w:rPr>
          <w:rFonts w:ascii="Times New Roman" w:eastAsia="仿宋_GB2312" w:hAnsi="Times New Roman"/>
          <w:b/>
          <w:bCs/>
          <w:sz w:val="32"/>
          <w:szCs w:val="32"/>
        </w:rPr>
        <w:t>油脂油料板块</w:t>
      </w:r>
    </w:p>
    <w:p w:rsidR="00555117" w:rsidRPr="00CA28C9" w:rsidRDefault="00555117" w:rsidP="0055511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油脂油料板块包括豆二、豆</w:t>
      </w:r>
      <w:proofErr w:type="gramStart"/>
      <w:r w:rsidRPr="00CA28C9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CA28C9">
        <w:rPr>
          <w:rFonts w:ascii="Times New Roman" w:eastAsia="仿宋_GB2312" w:hAnsi="Times New Roman"/>
          <w:sz w:val="32"/>
          <w:szCs w:val="32"/>
        </w:rPr>
        <w:t>、豆油、棕榈油品种。</w:t>
      </w:r>
    </w:p>
    <w:p w:rsidR="00555117" w:rsidRPr="00CA28C9" w:rsidRDefault="00555117" w:rsidP="0055511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1</w:t>
      </w:r>
      <w:r w:rsidRPr="00CA28C9">
        <w:rPr>
          <w:rFonts w:ascii="Times New Roman" w:eastAsia="仿宋_GB2312" w:hAnsi="Times New Roman"/>
          <w:sz w:val="32"/>
          <w:szCs w:val="32"/>
        </w:rPr>
        <w:t>）财务指标要求：生产加工型企业、风险管理公司净资产不低于</w:t>
      </w:r>
      <w:r w:rsidRPr="00CA28C9">
        <w:rPr>
          <w:rFonts w:ascii="Times New Roman" w:eastAsia="仿宋_GB2312" w:hAnsi="Times New Roman"/>
          <w:sz w:val="32"/>
          <w:szCs w:val="32"/>
        </w:rPr>
        <w:t>5000</w:t>
      </w:r>
      <w:r w:rsidRPr="00CA28C9">
        <w:rPr>
          <w:rFonts w:ascii="Times New Roman" w:eastAsia="仿宋_GB2312" w:hAnsi="Times New Roman"/>
          <w:sz w:val="32"/>
          <w:szCs w:val="32"/>
        </w:rPr>
        <w:t>万元；贸易型企业净资产不低于</w:t>
      </w:r>
      <w:r w:rsidRPr="00CA28C9">
        <w:rPr>
          <w:rFonts w:ascii="Times New Roman" w:eastAsia="仿宋_GB2312" w:hAnsi="Times New Roman"/>
          <w:sz w:val="32"/>
          <w:szCs w:val="32"/>
        </w:rPr>
        <w:t>1000</w:t>
      </w:r>
      <w:r w:rsidRPr="00CA28C9">
        <w:rPr>
          <w:rFonts w:ascii="Times New Roman" w:eastAsia="仿宋_GB2312" w:hAnsi="Times New Roman"/>
          <w:sz w:val="32"/>
          <w:szCs w:val="32"/>
        </w:rPr>
        <w:t>万元；终端消费型企业净资产不低于</w:t>
      </w:r>
      <w:r w:rsidRPr="00CA28C9">
        <w:rPr>
          <w:rFonts w:ascii="Times New Roman" w:eastAsia="仿宋_GB2312" w:hAnsi="Times New Roman"/>
          <w:sz w:val="32"/>
          <w:szCs w:val="32"/>
        </w:rPr>
        <w:t>2500</w:t>
      </w:r>
      <w:r w:rsidRPr="00CA28C9">
        <w:rPr>
          <w:rFonts w:ascii="Times New Roman" w:eastAsia="仿宋_GB2312" w:hAnsi="Times New Roman"/>
          <w:sz w:val="32"/>
          <w:szCs w:val="32"/>
        </w:rPr>
        <w:t>万元；</w:t>
      </w:r>
    </w:p>
    <w:p w:rsidR="00555117" w:rsidRPr="00CA28C9" w:rsidRDefault="00555117" w:rsidP="0055511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2</w:t>
      </w:r>
      <w:r w:rsidRPr="00CA28C9">
        <w:rPr>
          <w:rFonts w:ascii="Times New Roman" w:eastAsia="仿宋_GB2312" w:hAnsi="Times New Roman"/>
          <w:sz w:val="32"/>
          <w:szCs w:val="32"/>
        </w:rPr>
        <w:t>）油脂板块品种合计年经营量要求：生产加工型企业不低于</w:t>
      </w:r>
      <w:r w:rsidRPr="00CA28C9">
        <w:rPr>
          <w:rFonts w:ascii="Times New Roman" w:eastAsia="仿宋_GB2312" w:hAnsi="Times New Roman"/>
          <w:sz w:val="32"/>
          <w:szCs w:val="32"/>
        </w:rPr>
        <w:t>200</w:t>
      </w:r>
      <w:r w:rsidRPr="00CA28C9">
        <w:rPr>
          <w:rFonts w:ascii="Times New Roman" w:eastAsia="仿宋_GB2312" w:hAnsi="Times New Roman"/>
          <w:sz w:val="32"/>
          <w:szCs w:val="32"/>
        </w:rPr>
        <w:t>万吨；贸易型企业不低于</w:t>
      </w:r>
      <w:r w:rsidRPr="00CA28C9">
        <w:rPr>
          <w:rFonts w:ascii="Times New Roman" w:eastAsia="仿宋_GB2312" w:hAnsi="Times New Roman"/>
          <w:sz w:val="32"/>
          <w:szCs w:val="32"/>
        </w:rPr>
        <w:t>20</w:t>
      </w:r>
      <w:r w:rsidRPr="00CA28C9">
        <w:rPr>
          <w:rFonts w:ascii="Times New Roman" w:eastAsia="仿宋_GB2312" w:hAnsi="Times New Roman"/>
          <w:sz w:val="32"/>
          <w:szCs w:val="32"/>
        </w:rPr>
        <w:t>万吨；终端消费型企业不低于</w:t>
      </w:r>
      <w:r w:rsidRPr="00CA28C9">
        <w:rPr>
          <w:rFonts w:ascii="Times New Roman" w:eastAsia="仿宋_GB2312" w:hAnsi="Times New Roman"/>
          <w:sz w:val="32"/>
          <w:szCs w:val="32"/>
        </w:rPr>
        <w:t>4</w:t>
      </w:r>
      <w:r w:rsidRPr="00CA28C9">
        <w:rPr>
          <w:rFonts w:ascii="Times New Roman" w:eastAsia="仿宋_GB2312" w:hAnsi="Times New Roman"/>
          <w:sz w:val="32"/>
          <w:szCs w:val="32"/>
        </w:rPr>
        <w:t>万吨；风险管理公司不低于</w:t>
      </w:r>
      <w:r w:rsidRPr="00CA28C9">
        <w:rPr>
          <w:rFonts w:ascii="Times New Roman" w:eastAsia="仿宋_GB2312" w:hAnsi="Times New Roman"/>
          <w:sz w:val="32"/>
          <w:szCs w:val="32"/>
        </w:rPr>
        <w:t>5</w:t>
      </w:r>
      <w:r w:rsidRPr="00CA28C9">
        <w:rPr>
          <w:rFonts w:ascii="Times New Roman" w:eastAsia="仿宋_GB2312" w:hAnsi="Times New Roman"/>
          <w:sz w:val="32"/>
          <w:szCs w:val="32"/>
        </w:rPr>
        <w:t>万吨。</w:t>
      </w:r>
    </w:p>
    <w:p w:rsidR="00555117" w:rsidRPr="00CA28C9" w:rsidRDefault="00555117" w:rsidP="0055511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计算口径：</w:t>
      </w:r>
      <w:r w:rsidRPr="00CA28C9">
        <w:rPr>
          <w:rFonts w:ascii="Times New Roman" w:eastAsia="仿宋_GB2312" w:hAnsi="Times New Roman"/>
          <w:sz w:val="32"/>
          <w:szCs w:val="32"/>
        </w:rPr>
        <w:t>1.</w:t>
      </w:r>
      <w:r w:rsidRPr="00CA28C9">
        <w:rPr>
          <w:rFonts w:ascii="Times New Roman" w:eastAsia="仿宋_GB2312" w:hAnsi="Times New Roman"/>
          <w:sz w:val="32"/>
          <w:szCs w:val="32"/>
        </w:rPr>
        <w:t>生产加工型企业年经营</w:t>
      </w:r>
      <w:proofErr w:type="gramStart"/>
      <w:r w:rsidRPr="00CA28C9">
        <w:rPr>
          <w:rFonts w:ascii="Times New Roman" w:eastAsia="仿宋_GB2312" w:hAnsi="Times New Roman"/>
          <w:sz w:val="32"/>
          <w:szCs w:val="32"/>
        </w:rPr>
        <w:t>量指豆粕</w:t>
      </w:r>
      <w:proofErr w:type="gramEnd"/>
      <w:r w:rsidRPr="00CA28C9">
        <w:rPr>
          <w:rFonts w:ascii="Times New Roman" w:eastAsia="仿宋_GB2312" w:hAnsi="Times New Roman"/>
          <w:sz w:val="32"/>
          <w:szCs w:val="32"/>
        </w:rPr>
        <w:t>、豆油和棕榈油的产出量之和，不包括进口大豆的使用量，以避免重复计算。</w:t>
      </w:r>
      <w:r w:rsidRPr="00CA28C9">
        <w:rPr>
          <w:rFonts w:ascii="Times New Roman" w:eastAsia="仿宋_GB2312" w:hAnsi="Times New Roman"/>
          <w:sz w:val="32"/>
          <w:szCs w:val="32"/>
        </w:rPr>
        <w:t>2.</w:t>
      </w:r>
      <w:r w:rsidRPr="00CA28C9">
        <w:rPr>
          <w:rFonts w:ascii="Times New Roman" w:eastAsia="仿宋_GB2312" w:hAnsi="Times New Roman"/>
          <w:sz w:val="32"/>
          <w:szCs w:val="32"/>
        </w:rPr>
        <w:t>贸易型企业、终端消费型和风险管理公司的经营量包括进口大豆、豆</w:t>
      </w:r>
      <w:proofErr w:type="gramStart"/>
      <w:r w:rsidRPr="00CA28C9">
        <w:rPr>
          <w:rFonts w:ascii="Times New Roman" w:eastAsia="仿宋_GB2312" w:hAnsi="Times New Roman"/>
          <w:sz w:val="32"/>
          <w:szCs w:val="32"/>
        </w:rPr>
        <w:t>粕</w:t>
      </w:r>
      <w:proofErr w:type="gramEnd"/>
      <w:r w:rsidRPr="00CA28C9">
        <w:rPr>
          <w:rFonts w:ascii="Times New Roman" w:eastAsia="仿宋_GB2312" w:hAnsi="Times New Roman"/>
          <w:sz w:val="32"/>
          <w:szCs w:val="32"/>
        </w:rPr>
        <w:t>、豆油和棕榈油经营量。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企业可以以独立法人身份或集团身份申请场外会员。</w:t>
      </w:r>
    </w:p>
    <w:p w:rsidR="00555117" w:rsidRPr="00CA28C9" w:rsidRDefault="00555117" w:rsidP="00555117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CA28C9">
        <w:rPr>
          <w:rFonts w:ascii="Times New Roman" w:eastAsia="仿宋_GB2312" w:hAnsi="Times New Roman"/>
          <w:b/>
          <w:bCs/>
          <w:sz w:val="32"/>
          <w:szCs w:val="32"/>
        </w:rPr>
        <w:t>5.</w:t>
      </w:r>
      <w:r w:rsidRPr="00CA28C9">
        <w:rPr>
          <w:rFonts w:ascii="Times New Roman" w:eastAsia="仿宋_GB2312" w:hAnsi="Times New Roman"/>
          <w:b/>
          <w:bCs/>
          <w:sz w:val="32"/>
          <w:szCs w:val="32"/>
        </w:rPr>
        <w:t>鸡蛋板块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1</w:t>
      </w:r>
      <w:r w:rsidRPr="00CA28C9">
        <w:rPr>
          <w:rFonts w:ascii="Times New Roman" w:eastAsia="仿宋_GB2312" w:hAnsi="Times New Roman"/>
          <w:sz w:val="32"/>
          <w:szCs w:val="32"/>
        </w:rPr>
        <w:t>）财务指标要求：净资产不低于</w:t>
      </w:r>
      <w:r w:rsidRPr="00CA28C9">
        <w:rPr>
          <w:rFonts w:ascii="Times New Roman" w:eastAsia="仿宋_GB2312" w:hAnsi="Times New Roman"/>
          <w:sz w:val="32"/>
          <w:szCs w:val="32"/>
        </w:rPr>
        <w:t>500</w:t>
      </w:r>
      <w:r w:rsidRPr="00CA28C9">
        <w:rPr>
          <w:rFonts w:ascii="Times New Roman" w:eastAsia="仿宋_GB2312" w:hAnsi="Times New Roman"/>
          <w:sz w:val="32"/>
          <w:szCs w:val="32"/>
        </w:rPr>
        <w:t>万元，财务指标较好的申请人优先选择，最近两年连续盈利的优先考虑；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2</w:t>
      </w:r>
      <w:r w:rsidRPr="00CA28C9">
        <w:rPr>
          <w:rFonts w:ascii="Times New Roman" w:eastAsia="仿宋_GB2312" w:hAnsi="Times New Roman"/>
          <w:sz w:val="32"/>
          <w:szCs w:val="32"/>
        </w:rPr>
        <w:t>）经营量要求：鸡蛋日贸易、加工或</w:t>
      </w:r>
      <w:proofErr w:type="gramStart"/>
      <w:r w:rsidRPr="00CA28C9">
        <w:rPr>
          <w:rFonts w:ascii="Times New Roman" w:eastAsia="仿宋_GB2312" w:hAnsi="Times New Roman"/>
          <w:sz w:val="32"/>
          <w:szCs w:val="32"/>
        </w:rPr>
        <w:t>采购量须不</w:t>
      </w:r>
      <w:proofErr w:type="gramEnd"/>
      <w:r w:rsidRPr="00CA28C9">
        <w:rPr>
          <w:rFonts w:ascii="Times New Roman" w:eastAsia="仿宋_GB2312" w:hAnsi="Times New Roman"/>
          <w:sz w:val="32"/>
          <w:szCs w:val="32"/>
        </w:rPr>
        <w:t>低于</w:t>
      </w:r>
      <w:r w:rsidRPr="00CA28C9">
        <w:rPr>
          <w:rFonts w:ascii="Times New Roman" w:eastAsia="仿宋_GB2312" w:hAnsi="Times New Roman"/>
          <w:sz w:val="32"/>
          <w:szCs w:val="32"/>
        </w:rPr>
        <w:t>50</w:t>
      </w:r>
      <w:r w:rsidRPr="00CA28C9">
        <w:rPr>
          <w:rFonts w:ascii="Times New Roman" w:eastAsia="仿宋_GB2312" w:hAnsi="Times New Roman"/>
          <w:sz w:val="32"/>
          <w:szCs w:val="32"/>
        </w:rPr>
        <w:t>吨，数量大者优先考虑；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3</w:t>
      </w:r>
      <w:r w:rsidRPr="00CA28C9">
        <w:rPr>
          <w:rFonts w:ascii="Times New Roman" w:eastAsia="仿宋_GB2312" w:hAnsi="Times New Roman"/>
          <w:sz w:val="32"/>
          <w:szCs w:val="32"/>
        </w:rPr>
        <w:t>）其他要求：申请人应当具有法人资格，具有市场监督管理部门颁发的营业执照；涉及国家限制经营、特许经营项目的，需获得相应资质；有鸡蛋期货交割经验的优先考虑。</w:t>
      </w:r>
    </w:p>
    <w:p w:rsidR="00555117" w:rsidRPr="00CA28C9" w:rsidRDefault="00555117" w:rsidP="00555117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CA28C9">
        <w:rPr>
          <w:rFonts w:ascii="Times New Roman" w:eastAsia="仿宋_GB2312" w:hAnsi="Times New Roman"/>
          <w:b/>
          <w:bCs/>
          <w:sz w:val="32"/>
          <w:szCs w:val="32"/>
        </w:rPr>
        <w:t>6.</w:t>
      </w:r>
      <w:r w:rsidRPr="00CA28C9">
        <w:rPr>
          <w:rFonts w:ascii="Times New Roman" w:eastAsia="仿宋_GB2312" w:hAnsi="Times New Roman"/>
          <w:b/>
          <w:bCs/>
          <w:sz w:val="32"/>
          <w:szCs w:val="32"/>
        </w:rPr>
        <w:t>生猪板块</w:t>
      </w:r>
    </w:p>
    <w:p w:rsidR="00555117" w:rsidRPr="00CA28C9" w:rsidRDefault="00555117" w:rsidP="00555117">
      <w:pPr>
        <w:spacing w:line="580" w:lineRule="exact"/>
        <w:ind w:left="709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1</w:t>
      </w:r>
      <w:r w:rsidRPr="00CA28C9">
        <w:rPr>
          <w:rFonts w:ascii="Times New Roman" w:eastAsia="仿宋_GB2312" w:hAnsi="Times New Roman"/>
          <w:sz w:val="32"/>
          <w:szCs w:val="32"/>
        </w:rPr>
        <w:t>）</w:t>
      </w:r>
      <w:r w:rsidRPr="00CA28C9">
        <w:rPr>
          <w:rFonts w:ascii="Times New Roman" w:eastAsia="仿宋_GB2312" w:hAnsi="Times New Roman"/>
          <w:sz w:val="32"/>
          <w:szCs w:val="32"/>
        </w:rPr>
        <w:t>A</w:t>
      </w:r>
      <w:r w:rsidRPr="00CA28C9">
        <w:rPr>
          <w:rFonts w:ascii="Times New Roman" w:eastAsia="仿宋_GB2312" w:hAnsi="Times New Roman"/>
          <w:sz w:val="32"/>
          <w:szCs w:val="32"/>
        </w:rPr>
        <w:t>类交易会员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财务指标要求：净资产不得低于</w:t>
      </w:r>
      <w:r w:rsidRPr="00CA28C9">
        <w:rPr>
          <w:rFonts w:ascii="Times New Roman" w:eastAsia="仿宋_GB2312" w:hAnsi="Times New Roman"/>
          <w:sz w:val="32"/>
          <w:szCs w:val="32"/>
        </w:rPr>
        <w:t>1</w:t>
      </w:r>
      <w:r w:rsidRPr="00CA28C9">
        <w:rPr>
          <w:rFonts w:ascii="Times New Roman" w:eastAsia="仿宋_GB2312" w:hAnsi="Times New Roman"/>
          <w:sz w:val="32"/>
          <w:szCs w:val="32"/>
        </w:rPr>
        <w:t>亿元人民币，没有逾期无法清偿债务，且会计师事务所近两年出具的审计报告均为无保留意见。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经营量要求：营业运行两年以上，申请主体</w:t>
      </w:r>
      <w:proofErr w:type="gramStart"/>
      <w:r w:rsidRPr="00CA28C9">
        <w:rPr>
          <w:rFonts w:ascii="Times New Roman" w:eastAsia="仿宋_GB2312" w:hAnsi="Times New Roman"/>
          <w:sz w:val="32"/>
          <w:szCs w:val="32"/>
        </w:rPr>
        <w:t>瘦肉型猪总存栏</w:t>
      </w:r>
      <w:proofErr w:type="gramEnd"/>
      <w:r w:rsidRPr="00CA28C9">
        <w:rPr>
          <w:rFonts w:ascii="Times New Roman" w:eastAsia="仿宋_GB2312" w:hAnsi="Times New Roman"/>
          <w:sz w:val="32"/>
          <w:szCs w:val="32"/>
        </w:rPr>
        <w:t>量达</w:t>
      </w:r>
      <w:r w:rsidRPr="00CA28C9">
        <w:rPr>
          <w:rFonts w:ascii="Times New Roman" w:eastAsia="仿宋_GB2312" w:hAnsi="Times New Roman"/>
          <w:sz w:val="32"/>
          <w:szCs w:val="32"/>
        </w:rPr>
        <w:t>25</w:t>
      </w:r>
      <w:r w:rsidRPr="00CA28C9">
        <w:rPr>
          <w:rFonts w:ascii="Times New Roman" w:eastAsia="仿宋_GB2312" w:hAnsi="Times New Roman"/>
          <w:sz w:val="32"/>
          <w:szCs w:val="32"/>
        </w:rPr>
        <w:t>万头以上，拟备案场点至少有一个位于河南省、山东省、湖北省、江苏省、安徽省、浙江省或上海市，养殖模式为自繁自养且瘦肉型猪存栏量不少于</w:t>
      </w:r>
      <w:r w:rsidRPr="00CA28C9">
        <w:rPr>
          <w:rFonts w:ascii="Times New Roman" w:eastAsia="仿宋_GB2312" w:hAnsi="Times New Roman"/>
          <w:sz w:val="32"/>
          <w:szCs w:val="32"/>
        </w:rPr>
        <w:t>2.5</w:t>
      </w:r>
      <w:r w:rsidRPr="00CA28C9">
        <w:rPr>
          <w:rFonts w:ascii="Times New Roman" w:eastAsia="仿宋_GB2312" w:hAnsi="Times New Roman"/>
          <w:sz w:val="32"/>
          <w:szCs w:val="32"/>
        </w:rPr>
        <w:t>万头。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其他条件：参照《大连商品交易所生猪板块场外会员管理细则》。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（</w:t>
      </w:r>
      <w:r w:rsidRPr="00CA28C9">
        <w:rPr>
          <w:rFonts w:ascii="Times New Roman" w:eastAsia="仿宋_GB2312" w:hAnsi="Times New Roman"/>
          <w:sz w:val="32"/>
          <w:szCs w:val="32"/>
        </w:rPr>
        <w:t>2</w:t>
      </w:r>
      <w:r w:rsidRPr="00CA28C9">
        <w:rPr>
          <w:rFonts w:ascii="Times New Roman" w:eastAsia="仿宋_GB2312" w:hAnsi="Times New Roman"/>
          <w:sz w:val="32"/>
          <w:szCs w:val="32"/>
        </w:rPr>
        <w:t>）</w:t>
      </w:r>
      <w:r w:rsidRPr="00CA28C9">
        <w:rPr>
          <w:rFonts w:ascii="Times New Roman" w:eastAsia="仿宋_GB2312" w:hAnsi="Times New Roman"/>
          <w:sz w:val="32"/>
          <w:szCs w:val="32"/>
        </w:rPr>
        <w:t>B</w:t>
      </w:r>
      <w:r w:rsidRPr="00CA28C9">
        <w:rPr>
          <w:rFonts w:ascii="Times New Roman" w:eastAsia="仿宋_GB2312" w:hAnsi="Times New Roman"/>
          <w:sz w:val="32"/>
          <w:szCs w:val="32"/>
        </w:rPr>
        <w:t>类交易会员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财务指标要求：</w:t>
      </w:r>
      <w:r w:rsidR="006D2C2D">
        <w:rPr>
          <w:rFonts w:ascii="Times New Roman" w:eastAsia="仿宋_GB2312" w:hAnsi="Times New Roman" w:hint="eastAsia"/>
          <w:sz w:val="32"/>
          <w:szCs w:val="32"/>
        </w:rPr>
        <w:t>屠宰企业</w:t>
      </w:r>
      <w:bookmarkStart w:id="0" w:name="_GoBack"/>
      <w:bookmarkEnd w:id="0"/>
      <w:r w:rsidRPr="00CA28C9">
        <w:rPr>
          <w:rFonts w:ascii="Times New Roman" w:eastAsia="仿宋_GB2312" w:hAnsi="Times New Roman"/>
          <w:sz w:val="32"/>
          <w:szCs w:val="32"/>
        </w:rPr>
        <w:t>申请主体最近一年净资产不得低于</w:t>
      </w:r>
      <w:r w:rsidRPr="00CA28C9">
        <w:rPr>
          <w:rFonts w:ascii="Times New Roman" w:eastAsia="仿宋_GB2312" w:hAnsi="Times New Roman"/>
          <w:sz w:val="32"/>
          <w:szCs w:val="32"/>
        </w:rPr>
        <w:t>100</w:t>
      </w:r>
      <w:r w:rsidRPr="00CA28C9">
        <w:rPr>
          <w:rFonts w:ascii="Times New Roman" w:eastAsia="仿宋_GB2312" w:hAnsi="Times New Roman"/>
          <w:sz w:val="32"/>
          <w:szCs w:val="32"/>
        </w:rPr>
        <w:t>万元人民币，没有到期未清偿债务，且会计师事务所近两年出具的审计报告均为无保留意见。</w:t>
      </w:r>
    </w:p>
    <w:p w:rsidR="00555117" w:rsidRPr="00CA28C9" w:rsidRDefault="00555117" w:rsidP="00555117">
      <w:pPr>
        <w:spacing w:line="58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A28C9">
        <w:rPr>
          <w:rFonts w:ascii="Times New Roman" w:eastAsia="仿宋_GB2312" w:hAnsi="Times New Roman"/>
          <w:sz w:val="32"/>
          <w:szCs w:val="32"/>
        </w:rPr>
        <w:t>经营量要求：营业运行两年以上，屠宰企业的日均屠宰产能达到</w:t>
      </w:r>
      <w:r w:rsidRPr="00CA28C9">
        <w:rPr>
          <w:rFonts w:ascii="Times New Roman" w:eastAsia="仿宋_GB2312" w:hAnsi="Times New Roman"/>
          <w:sz w:val="32"/>
          <w:szCs w:val="32"/>
        </w:rPr>
        <w:t>1000</w:t>
      </w:r>
      <w:r w:rsidRPr="00CA28C9">
        <w:rPr>
          <w:rFonts w:ascii="Times New Roman" w:eastAsia="仿宋_GB2312" w:hAnsi="Times New Roman"/>
          <w:sz w:val="32"/>
          <w:szCs w:val="32"/>
        </w:rPr>
        <w:t>头，贸易企业的日均贸易量达到</w:t>
      </w:r>
      <w:r w:rsidRPr="00CA28C9">
        <w:rPr>
          <w:rFonts w:ascii="Times New Roman" w:eastAsia="仿宋_GB2312" w:hAnsi="Times New Roman"/>
          <w:sz w:val="32"/>
          <w:szCs w:val="32"/>
        </w:rPr>
        <w:t>300</w:t>
      </w:r>
      <w:r w:rsidRPr="00CA28C9">
        <w:rPr>
          <w:rFonts w:ascii="Times New Roman" w:eastAsia="仿宋_GB2312" w:hAnsi="Times New Roman"/>
          <w:sz w:val="32"/>
          <w:szCs w:val="32"/>
        </w:rPr>
        <w:t>头，期货公司风险管理公司的母公司最近年度分类评级需达到</w:t>
      </w:r>
      <w:r w:rsidRPr="00CA28C9">
        <w:rPr>
          <w:rFonts w:ascii="Times New Roman" w:eastAsia="仿宋_GB2312" w:hAnsi="Times New Roman"/>
          <w:sz w:val="32"/>
          <w:szCs w:val="32"/>
        </w:rPr>
        <w:t>B</w:t>
      </w:r>
      <w:r w:rsidRPr="00CA28C9">
        <w:rPr>
          <w:rFonts w:ascii="Times New Roman" w:eastAsia="仿宋_GB2312" w:hAnsi="Times New Roman"/>
          <w:sz w:val="32"/>
          <w:szCs w:val="32"/>
        </w:rPr>
        <w:t>级</w:t>
      </w:r>
      <w:r w:rsidRPr="00CA28C9">
        <w:rPr>
          <w:rFonts w:ascii="Times New Roman" w:eastAsia="仿宋_GB2312" w:hAnsi="Times New Roman"/>
          <w:sz w:val="32"/>
          <w:szCs w:val="32"/>
        </w:rPr>
        <w:t>B</w:t>
      </w:r>
      <w:r w:rsidRPr="00CA28C9">
        <w:rPr>
          <w:rFonts w:ascii="Times New Roman" w:eastAsia="仿宋_GB2312" w:hAnsi="Times New Roman"/>
          <w:sz w:val="32"/>
          <w:szCs w:val="32"/>
        </w:rPr>
        <w:t>以上。</w:t>
      </w:r>
    </w:p>
    <w:p w:rsidR="000305B1" w:rsidRDefault="00555117" w:rsidP="00555117">
      <w:r w:rsidRPr="00CA28C9">
        <w:rPr>
          <w:rFonts w:ascii="Times New Roman" w:eastAsia="仿宋_GB2312" w:hAnsi="Times New Roman"/>
          <w:sz w:val="32"/>
          <w:szCs w:val="32"/>
        </w:rPr>
        <w:t>其他条件：参照《大连商品交易所生猪板块场外会员管理细则》。</w:t>
      </w:r>
    </w:p>
    <w:sectPr w:rsidR="000305B1" w:rsidSect="00523029">
      <w:footerReference w:type="default" r:id="rId6"/>
      <w:pgSz w:w="11906" w:h="16838"/>
      <w:pgMar w:top="1871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17" w:rsidRDefault="00555117" w:rsidP="00555117">
      <w:r>
        <w:separator/>
      </w:r>
    </w:p>
  </w:endnote>
  <w:endnote w:type="continuationSeparator" w:id="0">
    <w:p w:rsidR="00555117" w:rsidRDefault="00555117" w:rsidP="0055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29" w:rsidRPr="00523029" w:rsidRDefault="00523029">
    <w:pPr>
      <w:pStyle w:val="a5"/>
      <w:rPr>
        <w:rFonts w:ascii="宋体" w:eastAsia="宋体" w:hAnsi="宋体"/>
        <w:sz w:val="28"/>
        <w:szCs w:val="28"/>
      </w:rPr>
    </w:pPr>
    <w:r w:rsidRPr="00CA28C9">
      <w:rPr>
        <w:rFonts w:ascii="宋体" w:eastAsia="宋体" w:hAnsi="宋体" w:hint="eastAsia"/>
        <w:sz w:val="28"/>
        <w:szCs w:val="28"/>
      </w:rPr>
      <w:t xml:space="preserve">— </w:t>
    </w:r>
    <w:r w:rsidRPr="00CA28C9">
      <w:rPr>
        <w:rFonts w:ascii="宋体" w:eastAsia="宋体" w:hAnsi="宋体"/>
        <w:sz w:val="28"/>
        <w:szCs w:val="28"/>
      </w:rPr>
      <w:fldChar w:fldCharType="begin"/>
    </w:r>
    <w:r w:rsidRPr="00CA28C9">
      <w:rPr>
        <w:rFonts w:ascii="宋体" w:eastAsia="宋体" w:hAnsi="宋体"/>
        <w:sz w:val="28"/>
        <w:szCs w:val="28"/>
      </w:rPr>
      <w:instrText>PAGE   \* MERGEFORMAT</w:instrText>
    </w:r>
    <w:r w:rsidRPr="00CA28C9">
      <w:rPr>
        <w:rFonts w:ascii="宋体" w:eastAsia="宋体" w:hAnsi="宋体"/>
        <w:sz w:val="28"/>
        <w:szCs w:val="28"/>
      </w:rPr>
      <w:fldChar w:fldCharType="separate"/>
    </w:r>
    <w:r w:rsidR="006D2C2D" w:rsidRPr="006D2C2D">
      <w:rPr>
        <w:rFonts w:ascii="宋体" w:eastAsia="宋体" w:hAnsi="宋体"/>
        <w:noProof/>
        <w:sz w:val="28"/>
        <w:szCs w:val="28"/>
        <w:lang w:val="zh-CN"/>
      </w:rPr>
      <w:t>3</w:t>
    </w:r>
    <w:r w:rsidRPr="00CA28C9">
      <w:rPr>
        <w:rFonts w:ascii="宋体" w:eastAsia="宋体" w:hAnsi="宋体"/>
        <w:sz w:val="28"/>
        <w:szCs w:val="28"/>
      </w:rPr>
      <w:fldChar w:fldCharType="end"/>
    </w:r>
    <w:r w:rsidRPr="00CA28C9">
      <w:rPr>
        <w:rFonts w:ascii="宋体" w:eastAsia="宋体" w:hAnsi="宋体"/>
        <w:sz w:val="28"/>
        <w:szCs w:val="28"/>
      </w:rPr>
      <w:t xml:space="preserve"> </w:t>
    </w:r>
    <w:r w:rsidRPr="00CA28C9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17" w:rsidRDefault="00555117" w:rsidP="00555117">
      <w:r>
        <w:separator/>
      </w:r>
    </w:p>
  </w:footnote>
  <w:footnote w:type="continuationSeparator" w:id="0">
    <w:p w:rsidR="00555117" w:rsidRDefault="00555117" w:rsidP="0055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38"/>
    <w:rsid w:val="000305B1"/>
    <w:rsid w:val="00523029"/>
    <w:rsid w:val="00555117"/>
    <w:rsid w:val="00603238"/>
    <w:rsid w:val="006D2C2D"/>
    <w:rsid w:val="00E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F844B9-16D9-4DD4-943D-F7A6B10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1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王硕</dc:creator>
  <cp:keywords/>
  <dc:description/>
  <cp:lastModifiedBy>王硕</cp:lastModifiedBy>
  <cp:revision>4</cp:revision>
  <dcterms:created xsi:type="dcterms:W3CDTF">2021-11-01T07:54:00Z</dcterms:created>
  <dcterms:modified xsi:type="dcterms:W3CDTF">2021-11-01T08:14:00Z</dcterms:modified>
</cp:coreProperties>
</file>