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05" w:rsidRDefault="00541B64">
      <w:pPr>
        <w:spacing w:line="560" w:lineRule="exact"/>
        <w:rPr>
          <w:rFonts w:ascii="Times New Roman Regular" w:eastAsia="黑体" w:hAnsi="Times New Roman Regular" w:cs="Times New Roman Regular"/>
          <w:sz w:val="32"/>
          <w:szCs w:val="32"/>
        </w:rPr>
      </w:pPr>
      <w:r>
        <w:rPr>
          <w:rFonts w:ascii="Times New Roman Regular" w:eastAsia="黑体" w:hAnsi="Times New Roman Regular" w:cs="Times New Roman Regular"/>
          <w:sz w:val="32"/>
          <w:szCs w:val="32"/>
        </w:rPr>
        <w:t>附件</w:t>
      </w:r>
      <w:r>
        <w:rPr>
          <w:rFonts w:ascii="Times New Roman Regular" w:eastAsia="黑体" w:hAnsi="Times New Roman Regular" w:cs="Times New Roman Regular"/>
          <w:sz w:val="32"/>
          <w:szCs w:val="32"/>
        </w:rPr>
        <w:t>1</w:t>
      </w:r>
    </w:p>
    <w:p w:rsidR="00850D05" w:rsidRDefault="00541B64">
      <w:pPr>
        <w:spacing w:line="560" w:lineRule="exact"/>
        <w:jc w:val="center"/>
        <w:rPr>
          <w:rFonts w:ascii="Times New Roman Regular" w:eastAsia="宋体" w:hAnsi="Times New Roman Regular" w:cs="Times New Roman Regular"/>
          <w:sz w:val="48"/>
          <w:szCs w:val="48"/>
        </w:rPr>
      </w:pPr>
      <w:r>
        <w:rPr>
          <w:rFonts w:ascii="Times New Roman Regular" w:eastAsia="宋体" w:hAnsi="Times New Roman Regular" w:cs="Times New Roman Regular"/>
          <w:b/>
          <w:sz w:val="44"/>
          <w:szCs w:val="44"/>
        </w:rPr>
        <w:t>测试接入指引</w:t>
      </w:r>
    </w:p>
    <w:p w:rsidR="00850D05" w:rsidRDefault="00541B64">
      <w:pPr>
        <w:ind w:firstLineChars="200" w:firstLine="640"/>
        <w:rPr>
          <w:rFonts w:ascii="Times New Roman Regular" w:eastAsia="仿宋_GB2312" w:hAnsi="Times New Roman Regular" w:cs="Times New Roman Regular"/>
          <w:kern w:val="0"/>
          <w:sz w:val="32"/>
          <w:szCs w:val="32"/>
          <w:shd w:val="clear" w:color="auto" w:fill="FFFFFF"/>
        </w:rPr>
      </w:pPr>
      <w:bookmarkStart w:id="0" w:name="OLE_LINK1"/>
      <w:bookmarkStart w:id="1" w:name="OLE_LINK2"/>
      <w:r>
        <w:rPr>
          <w:rFonts w:ascii="Times New Roman Regular" w:eastAsia="仿宋_GB2312" w:hAnsi="Times New Roman Regular" w:cs="Times New Roman Regular"/>
          <w:kern w:val="0"/>
          <w:sz w:val="32"/>
          <w:szCs w:val="32"/>
          <w:shd w:val="clear" w:color="auto" w:fill="FFFFFF"/>
        </w:rPr>
        <w:t>测试在</w:t>
      </w:r>
      <w:r>
        <w:rPr>
          <w:rFonts w:ascii="Times New Roman Regular" w:eastAsia="仿宋_GB2312" w:hAnsi="Times New Roman Regular" w:cs="Times New Roman Regular"/>
          <w:bCs/>
          <w:kern w:val="0"/>
          <w:sz w:val="32"/>
          <w:szCs w:val="32"/>
          <w:shd w:val="clear" w:color="auto" w:fill="FFFFFF"/>
        </w:rPr>
        <w:t>类生产环境</w:t>
      </w:r>
      <w:r>
        <w:rPr>
          <w:rFonts w:ascii="Times New Roman Regular" w:eastAsia="仿宋_GB2312" w:hAnsi="Times New Roman Regular" w:cs="Times New Roman Regular"/>
          <w:kern w:val="0"/>
          <w:sz w:val="32"/>
          <w:szCs w:val="32"/>
          <w:shd w:val="clear" w:color="auto" w:fill="FFFFFF"/>
        </w:rPr>
        <w:t>进行，</w:t>
      </w:r>
      <w:r>
        <w:rPr>
          <w:rFonts w:ascii="Times New Roman Regular" w:eastAsia="仿宋_GB2312" w:hAnsi="Times New Roman Regular" w:cs="Times New Roman Regular" w:hint="eastAsia"/>
          <w:kern w:val="0"/>
          <w:sz w:val="32"/>
          <w:szCs w:val="32"/>
          <w:shd w:val="clear" w:color="auto" w:fill="FFFFFF"/>
          <w:lang w:eastAsia="zh-Hans"/>
        </w:rPr>
        <w:t>使用测试地址接入</w:t>
      </w:r>
      <w:r>
        <w:rPr>
          <w:rFonts w:ascii="Times New Roman Regular" w:eastAsia="仿宋_GB2312" w:hAnsi="Times New Roman Regular" w:cs="Times New Roman Regular"/>
          <w:kern w:val="0"/>
          <w:sz w:val="32"/>
          <w:szCs w:val="32"/>
          <w:shd w:val="clear" w:color="auto" w:fill="FFFFFF"/>
          <w:lang w:eastAsia="zh-Hans"/>
        </w:rPr>
        <w:t>。</w:t>
      </w:r>
      <w:r>
        <w:rPr>
          <w:rFonts w:ascii="Times New Roman Regular" w:eastAsia="仿宋_GB2312" w:hAnsi="Times New Roman Regular" w:cs="Times New Roman Regular"/>
          <w:kern w:val="0"/>
          <w:sz w:val="32"/>
          <w:szCs w:val="32"/>
          <w:shd w:val="clear" w:color="auto" w:fill="FFFFFF"/>
        </w:rPr>
        <w:t>请各单位务必提前做好准备，确保测试时可顺利接入，</w:t>
      </w:r>
      <w:r>
        <w:rPr>
          <w:rFonts w:ascii="Times New Roman Regular" w:eastAsia="仿宋_GB2312" w:hAnsi="Times New Roman Regular" w:cs="Times New Roman Regular"/>
          <w:kern w:val="0"/>
          <w:sz w:val="32"/>
          <w:szCs w:val="32"/>
          <w:shd w:val="clear" w:color="auto" w:fill="FFFFFF"/>
          <w:lang w:eastAsia="zh-Hans"/>
        </w:rPr>
        <w:t>避免生产系统接入测试环境</w:t>
      </w:r>
      <w:r>
        <w:rPr>
          <w:rFonts w:ascii="Times New Roman Regular" w:eastAsia="仿宋_GB2312" w:hAnsi="Times New Roman Regular" w:cs="Times New Roman Regular"/>
          <w:kern w:val="0"/>
          <w:sz w:val="32"/>
          <w:szCs w:val="32"/>
          <w:shd w:val="clear" w:color="auto" w:fill="FFFFFF"/>
        </w:rPr>
        <w:t>。</w:t>
      </w:r>
      <w:bookmarkEnd w:id="0"/>
      <w:bookmarkEnd w:id="1"/>
      <w:r>
        <w:rPr>
          <w:rFonts w:ascii="Times New Roman Regular" w:eastAsia="仿宋_GB2312" w:hAnsi="Times New Roman Regular" w:cs="Times New Roman Regular"/>
          <w:kern w:val="0"/>
          <w:sz w:val="32"/>
          <w:szCs w:val="32"/>
          <w:shd w:val="clear" w:color="auto" w:fill="FFFFFF"/>
        </w:rPr>
        <w:t>测试后做好系统和网络策略的恢复工作，避免</w:t>
      </w:r>
      <w:r>
        <w:rPr>
          <w:rFonts w:ascii="Times New Roman Regular" w:eastAsia="仿宋_GB2312" w:hAnsi="Times New Roman Regular" w:cs="Times New Roman Regular"/>
          <w:kern w:val="0"/>
          <w:sz w:val="32"/>
          <w:szCs w:val="32"/>
          <w:shd w:val="clear" w:color="auto" w:fill="FFFFFF"/>
          <w:lang w:eastAsia="zh-Hans"/>
        </w:rPr>
        <w:t>测试</w:t>
      </w:r>
      <w:r>
        <w:rPr>
          <w:rFonts w:ascii="Times New Roman Regular" w:eastAsia="仿宋_GB2312" w:hAnsi="Times New Roman Regular" w:cs="Times New Roman Regular"/>
          <w:kern w:val="0"/>
          <w:sz w:val="32"/>
          <w:szCs w:val="32"/>
          <w:shd w:val="clear" w:color="auto" w:fill="FFFFFF"/>
        </w:rPr>
        <w:t>系统接入</w:t>
      </w:r>
      <w:r>
        <w:rPr>
          <w:rFonts w:ascii="Times New Roman Regular" w:eastAsia="仿宋_GB2312" w:hAnsi="Times New Roman Regular" w:cs="Times New Roman Regular"/>
          <w:kern w:val="0"/>
          <w:sz w:val="32"/>
          <w:szCs w:val="32"/>
          <w:shd w:val="clear" w:color="auto" w:fill="FFFFFF"/>
          <w:lang w:eastAsia="zh-Hans"/>
        </w:rPr>
        <w:t>生产</w:t>
      </w:r>
      <w:r>
        <w:rPr>
          <w:rFonts w:ascii="Times New Roman Regular" w:eastAsia="仿宋_GB2312" w:hAnsi="Times New Roman Regular" w:cs="Times New Roman Regular"/>
          <w:kern w:val="0"/>
          <w:sz w:val="32"/>
          <w:szCs w:val="32"/>
          <w:shd w:val="clear" w:color="auto" w:fill="FFFFFF"/>
        </w:rPr>
        <w:t>环境，影响生产系统的运行。</w:t>
      </w:r>
    </w:p>
    <w:tbl>
      <w:tblPr>
        <w:tblW w:w="83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08"/>
        <w:gridCol w:w="2832"/>
        <w:gridCol w:w="108"/>
        <w:gridCol w:w="3247"/>
      </w:tblGrid>
      <w:tr w:rsidR="00850D05">
        <w:trPr>
          <w:trHeight w:val="267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接入点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专线地址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参数</w:t>
            </w:r>
          </w:p>
        </w:tc>
      </w:tr>
      <w:tr w:rsidR="00850D05">
        <w:trPr>
          <w:trHeight w:val="72"/>
          <w:jc w:val="center"/>
        </w:trPr>
        <w:tc>
          <w:tcPr>
            <w:tcW w:w="83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50D05" w:rsidRDefault="00541B64">
            <w:pPr>
              <w:snapToGrid w:val="0"/>
              <w:spacing w:line="20" w:lineRule="atLeas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7.0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交易及行情接入参数</w:t>
            </w:r>
          </w:p>
        </w:tc>
      </w:tr>
      <w:tr w:rsidR="00850D05">
        <w:trPr>
          <w:trHeight w:val="1920"/>
          <w:jc w:val="center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05" w:rsidRDefault="00541B64">
            <w:pPr>
              <w:snapToGrid w:val="0"/>
              <w:spacing w:line="20" w:lineRule="atLeas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7.0FENS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10.93.249.1</w:t>
            </w:r>
          </w:p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10.93.249.2</w:t>
            </w:r>
          </w:p>
        </w:tc>
        <w:tc>
          <w:tcPr>
            <w:tcW w:w="324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 xml:space="preserve">FENS 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端口：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7000</w:t>
            </w:r>
          </w:p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交易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网关编号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：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</w:t>
            </w:r>
          </w:p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辅助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网关编号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：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2</w:t>
            </w:r>
          </w:p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基本行情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网关编号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：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3</w:t>
            </w:r>
          </w:p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深度行情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网关编号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：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4</w:t>
            </w:r>
          </w:p>
        </w:tc>
      </w:tr>
      <w:tr w:rsidR="00850D05">
        <w:trPr>
          <w:trHeight w:val="72"/>
          <w:jc w:val="center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05" w:rsidRDefault="00541B64">
            <w:pPr>
              <w:snapToGrid w:val="0"/>
              <w:spacing w:line="20" w:lineRule="atLeas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应急交易前置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10.93.249.34/36/38</w:t>
            </w:r>
          </w:p>
        </w:tc>
        <w:tc>
          <w:tcPr>
            <w:tcW w:w="324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TCP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端口：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shd w:val="clear" w:color="auto" w:fill="FFFFFF"/>
              </w:rPr>
              <w:t>7100</w:t>
            </w:r>
          </w:p>
        </w:tc>
      </w:tr>
      <w:tr w:rsidR="00850D05">
        <w:trPr>
          <w:trHeight w:val="72"/>
          <w:jc w:val="center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05" w:rsidRDefault="00541B64">
            <w:pPr>
              <w:snapToGrid w:val="0"/>
              <w:spacing w:line="20" w:lineRule="atLeas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应急辅助前置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10.93.249.1/2/3</w:t>
            </w:r>
          </w:p>
        </w:tc>
        <w:tc>
          <w:tcPr>
            <w:tcW w:w="324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TCP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端口：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shd w:val="clear" w:color="auto" w:fill="FFFFFF"/>
              </w:rPr>
              <w:t>7200</w:t>
            </w:r>
          </w:p>
        </w:tc>
      </w:tr>
      <w:tr w:rsidR="00850D05">
        <w:trPr>
          <w:trHeight w:val="72"/>
          <w:jc w:val="center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D05" w:rsidRDefault="00541B64">
            <w:pPr>
              <w:snapToGrid w:val="0"/>
              <w:spacing w:line="20" w:lineRule="atLeas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应急行情前置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10.93.249.134/136/138</w:t>
            </w:r>
          </w:p>
        </w:tc>
        <w:tc>
          <w:tcPr>
            <w:tcW w:w="324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TCP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端口：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shd w:val="clear" w:color="auto" w:fill="FFFFFF"/>
              </w:rPr>
              <w:t>7300</w:t>
            </w:r>
          </w:p>
        </w:tc>
      </w:tr>
      <w:tr w:rsidR="00850D05">
        <w:trPr>
          <w:trHeight w:val="7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napToGrid w:val="0"/>
              <w:spacing w:line="20" w:lineRule="atLeas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应急</w:t>
            </w:r>
            <w:r>
              <w:rPr>
                <w:rFonts w:ascii="Times New Roman Regular" w:eastAsia="仿宋_GB2312" w:hAnsi="Times New Roman Regular" w:cs="Times New Roman Regular"/>
                <w:bCs/>
                <w:sz w:val="28"/>
                <w:szCs w:val="28"/>
              </w:rPr>
              <w:t>Le</w:t>
            </w:r>
            <w:r>
              <w:rPr>
                <w:rFonts w:ascii="Times New Roman Regular" w:eastAsia="仿宋_GB2312" w:hAnsi="Times New Roman Regular" w:cs="Times New Roman Regular"/>
                <w:bCs/>
                <w:sz w:val="28"/>
                <w:szCs w:val="28"/>
                <w:lang w:eastAsia="zh-Hans"/>
              </w:rPr>
              <w:t>v</w:t>
            </w:r>
            <w:r>
              <w:rPr>
                <w:rFonts w:ascii="Times New Roman Regular" w:eastAsia="仿宋_GB2312" w:hAnsi="Times New Roman Regular" w:cs="Times New Roman Regular"/>
                <w:bCs/>
                <w:sz w:val="28"/>
                <w:szCs w:val="28"/>
              </w:rPr>
              <w:t>2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前置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10.93.249.141/142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TCP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端口：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shd w:val="clear" w:color="auto" w:fill="FFFFFF"/>
              </w:rPr>
              <w:t>7400</w:t>
            </w:r>
          </w:p>
        </w:tc>
      </w:tr>
      <w:tr w:rsidR="00850D05">
        <w:trPr>
          <w:trHeight w:val="385"/>
          <w:jc w:val="center"/>
        </w:trPr>
        <w:tc>
          <w:tcPr>
            <w:tcW w:w="83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28"/>
                <w:szCs w:val="28"/>
                <w:lang w:eastAsia="zh-Hans"/>
              </w:rPr>
              <w:t>六</w:t>
            </w:r>
            <w:r>
              <w:rPr>
                <w:rFonts w:ascii="Times New Roman Regular" w:eastAsia="仿宋_GB2312" w:hAnsi="Times New Roman Regular" w:cs="Times New Roman Regular"/>
                <w:bCs/>
                <w:sz w:val="28"/>
                <w:szCs w:val="28"/>
              </w:rPr>
              <w:t>期交易及基本行情接入参数</w:t>
            </w:r>
          </w:p>
        </w:tc>
      </w:tr>
      <w:tr w:rsidR="00850D05">
        <w:trPr>
          <w:trHeight w:val="1223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交易及基本行情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FENS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10.93.249.1</w:t>
            </w:r>
          </w:p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10.93.249.2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交易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 xml:space="preserve">FENS 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端口：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6010</w:t>
            </w:r>
          </w:p>
          <w:p w:rsidR="00850D05" w:rsidRDefault="00541B64">
            <w:pPr>
              <w:snapToGrid w:val="0"/>
              <w:spacing w:line="20" w:lineRule="atLeas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行情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 xml:space="preserve">FENS 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端口：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6030</w:t>
            </w:r>
          </w:p>
        </w:tc>
      </w:tr>
      <w:tr w:rsidR="00850D05">
        <w:trPr>
          <w:trHeight w:val="72"/>
          <w:jc w:val="center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05" w:rsidRDefault="00541B64">
            <w:pPr>
              <w:snapToGrid w:val="0"/>
              <w:spacing w:line="20" w:lineRule="atLeas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应急交易前置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10.93.249.33/35/37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TCP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端口：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shd w:val="clear" w:color="auto" w:fill="FFFFFF"/>
              </w:rPr>
              <w:t>5000</w:t>
            </w:r>
          </w:p>
        </w:tc>
      </w:tr>
      <w:tr w:rsidR="00850D05">
        <w:trPr>
          <w:trHeight w:val="72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05" w:rsidRDefault="00541B64">
            <w:pPr>
              <w:snapToGrid w:val="0"/>
              <w:spacing w:line="20" w:lineRule="atLeas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应急行情前置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10.93.249.133/135/137</w:t>
            </w:r>
          </w:p>
        </w:tc>
        <w:tc>
          <w:tcPr>
            <w:tcW w:w="335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TCP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端口：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shd w:val="clear" w:color="auto" w:fill="FFFFFF"/>
              </w:rPr>
              <w:t>5007</w:t>
            </w:r>
          </w:p>
        </w:tc>
      </w:tr>
      <w:tr w:rsidR="00850D05">
        <w:trPr>
          <w:trHeight w:val="72"/>
          <w:jc w:val="center"/>
        </w:trPr>
        <w:tc>
          <w:tcPr>
            <w:tcW w:w="83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50D05" w:rsidRDefault="00541B64">
            <w:pPr>
              <w:snapToGrid w:val="0"/>
              <w:spacing w:line="20" w:lineRule="atLeast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lastRenderedPageBreak/>
              <w:t>测试会员服务系统地址</w:t>
            </w:r>
          </w:p>
        </w:tc>
      </w:tr>
      <w:tr w:rsidR="00850D05">
        <w:trPr>
          <w:trHeight w:val="734"/>
          <w:jc w:val="center"/>
        </w:trPr>
        <w:tc>
          <w:tcPr>
            <w:tcW w:w="8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http://10.93.36.36</w:t>
            </w:r>
            <w:r>
              <w:rPr>
                <w:rFonts w:ascii="Times New Roman Regular" w:eastAsia="仿宋_GB2312" w:hAnsi="Times New Roman Regular" w:cs="Times New Roman Regular" w:hint="eastAsia"/>
                <w:bCs/>
                <w:sz w:val="32"/>
                <w:szCs w:val="32"/>
                <w:lang w:eastAsia="zh-Hans"/>
              </w:rPr>
              <w:t>跳转到</w:t>
            </w:r>
          </w:p>
          <w:p w:rsidR="00850D05" w:rsidRDefault="00541B64">
            <w:pPr>
              <w:snapToGrid w:val="0"/>
              <w:spacing w:line="20" w:lineRule="atLeast"/>
              <w:jc w:val="left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bCs/>
                <w:sz w:val="32"/>
                <w:szCs w:val="32"/>
                <w:lang w:eastAsia="zh-Hans"/>
              </w:rPr>
              <w:t>https://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10.93.36.3/Member/MainServlet?</w:t>
            </w:r>
            <w:r>
              <w:rPr>
                <w:rFonts w:ascii="Times New Roman Regular" w:eastAsia="仿宋_GB2312" w:hAnsi="Times New Roman Regular" w:cs="Times New Roman Regular" w:hint="eastAsia"/>
                <w:bCs/>
                <w:sz w:val="32"/>
                <w:szCs w:val="32"/>
                <w:lang w:eastAsia="zh-Hans"/>
              </w:rPr>
              <w:t>action</w:t>
            </w: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  <w:lang w:eastAsia="zh-Hans"/>
              </w:rPr>
              <w:t>=Mb90011</w:t>
            </w:r>
          </w:p>
        </w:tc>
      </w:tr>
    </w:tbl>
    <w:p w:rsidR="00850D05" w:rsidRDefault="00850D05">
      <w:pPr>
        <w:widowControl/>
        <w:jc w:val="left"/>
        <w:rPr>
          <w:rFonts w:ascii="Times New Roman Regular" w:hAnsi="Times New Roman Regular" w:cs="Times New Roman Regular"/>
        </w:rPr>
      </w:pPr>
      <w:bookmarkStart w:id="2" w:name="_GoBack"/>
      <w:bookmarkEnd w:id="2"/>
    </w:p>
    <w:sectPr w:rsidR="00850D05" w:rsidSect="00B21286">
      <w:footerReference w:type="default" r:id="rId11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86" w:rsidRDefault="00B21286" w:rsidP="00B21286">
      <w:r>
        <w:separator/>
      </w:r>
    </w:p>
  </w:endnote>
  <w:endnote w:type="continuationSeparator" w:id="0">
    <w:p w:rsidR="00B21286" w:rsidRDefault="00B21286" w:rsidP="00B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849585"/>
      <w:docPartObj>
        <w:docPartGallery w:val="Page Numbers (Bottom of Page)"/>
        <w:docPartUnique/>
      </w:docPartObj>
    </w:sdtPr>
    <w:sdtEndPr/>
    <w:sdtContent>
      <w:p w:rsidR="00B21286" w:rsidRDefault="00B21286" w:rsidP="00B212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B8D" w:rsidRPr="00553B8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86" w:rsidRDefault="00B21286" w:rsidP="00B21286">
      <w:r>
        <w:separator/>
      </w:r>
    </w:p>
  </w:footnote>
  <w:footnote w:type="continuationSeparator" w:id="0">
    <w:p w:rsidR="00B21286" w:rsidRDefault="00B21286" w:rsidP="00B2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B885"/>
    <w:multiLevelType w:val="singleLevel"/>
    <w:tmpl w:val="618CB885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619704F7"/>
    <w:multiLevelType w:val="singleLevel"/>
    <w:tmpl w:val="619704F7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edoc.dce.com.cn/weaver/weaver.file.FileDownload?fileid=346547&amp;type=document"/>
  </w:docVars>
  <w:rsids>
    <w:rsidRoot w:val="00D46BA5"/>
    <w:rsid w:val="93FC8503"/>
    <w:rsid w:val="97DD8E8C"/>
    <w:rsid w:val="B7B72475"/>
    <w:rsid w:val="BEA25830"/>
    <w:rsid w:val="BEA37BCC"/>
    <w:rsid w:val="BEFE3F73"/>
    <w:rsid w:val="BFE72E0A"/>
    <w:rsid w:val="CAF3D023"/>
    <w:rsid w:val="D3FFDF34"/>
    <w:rsid w:val="D77F2802"/>
    <w:rsid w:val="D7FFFCDC"/>
    <w:rsid w:val="DABDEE21"/>
    <w:rsid w:val="DBC385CD"/>
    <w:rsid w:val="DBFFF74B"/>
    <w:rsid w:val="DED926EA"/>
    <w:rsid w:val="DF7B2CCF"/>
    <w:rsid w:val="DFFE89D3"/>
    <w:rsid w:val="EF632FCF"/>
    <w:rsid w:val="EFB10302"/>
    <w:rsid w:val="EFB6A1BA"/>
    <w:rsid w:val="F3B74A68"/>
    <w:rsid w:val="F5BF5C45"/>
    <w:rsid w:val="F9D570F4"/>
    <w:rsid w:val="FBB9AF9E"/>
    <w:rsid w:val="FC73AAAA"/>
    <w:rsid w:val="FD9D8EE6"/>
    <w:rsid w:val="FDBFE59C"/>
    <w:rsid w:val="FDDDB651"/>
    <w:rsid w:val="FF10CC59"/>
    <w:rsid w:val="FF57A196"/>
    <w:rsid w:val="FF6E0B0E"/>
    <w:rsid w:val="FF7D5AA0"/>
    <w:rsid w:val="FFA91C39"/>
    <w:rsid w:val="FFEB1F06"/>
    <w:rsid w:val="FFEFB32B"/>
    <w:rsid w:val="0001799C"/>
    <w:rsid w:val="00025D2B"/>
    <w:rsid w:val="0003310F"/>
    <w:rsid w:val="0003680C"/>
    <w:rsid w:val="00042A11"/>
    <w:rsid w:val="00061DBB"/>
    <w:rsid w:val="000649FA"/>
    <w:rsid w:val="00065863"/>
    <w:rsid w:val="00076A51"/>
    <w:rsid w:val="000A2EED"/>
    <w:rsid w:val="000C52C9"/>
    <w:rsid w:val="000D63AB"/>
    <w:rsid w:val="000E2A78"/>
    <w:rsid w:val="001029FF"/>
    <w:rsid w:val="00137EDB"/>
    <w:rsid w:val="00145842"/>
    <w:rsid w:val="001528F9"/>
    <w:rsid w:val="001642AF"/>
    <w:rsid w:val="00183053"/>
    <w:rsid w:val="001A561B"/>
    <w:rsid w:val="001B29D9"/>
    <w:rsid w:val="001D4022"/>
    <w:rsid w:val="001E6BE1"/>
    <w:rsid w:val="001F534D"/>
    <w:rsid w:val="00201BA3"/>
    <w:rsid w:val="002076E2"/>
    <w:rsid w:val="00241D90"/>
    <w:rsid w:val="00250C5E"/>
    <w:rsid w:val="0025274A"/>
    <w:rsid w:val="00296B0F"/>
    <w:rsid w:val="002D59F1"/>
    <w:rsid w:val="003164E2"/>
    <w:rsid w:val="003171B2"/>
    <w:rsid w:val="003246DF"/>
    <w:rsid w:val="00347075"/>
    <w:rsid w:val="0037019E"/>
    <w:rsid w:val="00391051"/>
    <w:rsid w:val="003945FB"/>
    <w:rsid w:val="003A4126"/>
    <w:rsid w:val="003A6C46"/>
    <w:rsid w:val="003A7224"/>
    <w:rsid w:val="003C2BDD"/>
    <w:rsid w:val="003C7477"/>
    <w:rsid w:val="00400585"/>
    <w:rsid w:val="00401E52"/>
    <w:rsid w:val="00422049"/>
    <w:rsid w:val="00436737"/>
    <w:rsid w:val="00461E39"/>
    <w:rsid w:val="00483DAA"/>
    <w:rsid w:val="004A31AB"/>
    <w:rsid w:val="004A379C"/>
    <w:rsid w:val="004B16E9"/>
    <w:rsid w:val="004D127F"/>
    <w:rsid w:val="004D6E7A"/>
    <w:rsid w:val="005065E9"/>
    <w:rsid w:val="00517FAB"/>
    <w:rsid w:val="00541B64"/>
    <w:rsid w:val="00544EE1"/>
    <w:rsid w:val="00553B8D"/>
    <w:rsid w:val="00556F77"/>
    <w:rsid w:val="00562F40"/>
    <w:rsid w:val="00570306"/>
    <w:rsid w:val="00581747"/>
    <w:rsid w:val="00581EA4"/>
    <w:rsid w:val="00587CFC"/>
    <w:rsid w:val="00597164"/>
    <w:rsid w:val="005B5238"/>
    <w:rsid w:val="005C069A"/>
    <w:rsid w:val="005E28DF"/>
    <w:rsid w:val="005F457A"/>
    <w:rsid w:val="00612075"/>
    <w:rsid w:val="00614F28"/>
    <w:rsid w:val="00645821"/>
    <w:rsid w:val="00660DDF"/>
    <w:rsid w:val="006A3A80"/>
    <w:rsid w:val="006D4563"/>
    <w:rsid w:val="006D6CF1"/>
    <w:rsid w:val="006E35B5"/>
    <w:rsid w:val="006E43D8"/>
    <w:rsid w:val="006F0E37"/>
    <w:rsid w:val="00704B80"/>
    <w:rsid w:val="00711D84"/>
    <w:rsid w:val="00747DD8"/>
    <w:rsid w:val="00773D5A"/>
    <w:rsid w:val="0077735F"/>
    <w:rsid w:val="00790615"/>
    <w:rsid w:val="007A2965"/>
    <w:rsid w:val="007A5D0B"/>
    <w:rsid w:val="007C2D28"/>
    <w:rsid w:val="007C4F74"/>
    <w:rsid w:val="007D30E0"/>
    <w:rsid w:val="007E55C0"/>
    <w:rsid w:val="007E77EE"/>
    <w:rsid w:val="00801536"/>
    <w:rsid w:val="00801F8D"/>
    <w:rsid w:val="00802663"/>
    <w:rsid w:val="008207C7"/>
    <w:rsid w:val="00850762"/>
    <w:rsid w:val="00850D05"/>
    <w:rsid w:val="00871958"/>
    <w:rsid w:val="008739C6"/>
    <w:rsid w:val="00886478"/>
    <w:rsid w:val="00887443"/>
    <w:rsid w:val="00893D45"/>
    <w:rsid w:val="008A2BE2"/>
    <w:rsid w:val="008A6855"/>
    <w:rsid w:val="008B7BB7"/>
    <w:rsid w:val="008C09D2"/>
    <w:rsid w:val="008C1C24"/>
    <w:rsid w:val="008C250B"/>
    <w:rsid w:val="00904DB1"/>
    <w:rsid w:val="00925EA7"/>
    <w:rsid w:val="00934047"/>
    <w:rsid w:val="00943728"/>
    <w:rsid w:val="009521C3"/>
    <w:rsid w:val="00982967"/>
    <w:rsid w:val="009922D8"/>
    <w:rsid w:val="009953BC"/>
    <w:rsid w:val="009B4A7B"/>
    <w:rsid w:val="009D1C7D"/>
    <w:rsid w:val="009E117B"/>
    <w:rsid w:val="009E32EC"/>
    <w:rsid w:val="00A0779F"/>
    <w:rsid w:val="00A2212A"/>
    <w:rsid w:val="00A33D5F"/>
    <w:rsid w:val="00A37E89"/>
    <w:rsid w:val="00A536C0"/>
    <w:rsid w:val="00A542E2"/>
    <w:rsid w:val="00A6103E"/>
    <w:rsid w:val="00A6593B"/>
    <w:rsid w:val="00A73C30"/>
    <w:rsid w:val="00A84F61"/>
    <w:rsid w:val="00A87242"/>
    <w:rsid w:val="00AA7727"/>
    <w:rsid w:val="00AB0123"/>
    <w:rsid w:val="00AB01F3"/>
    <w:rsid w:val="00AB2B9A"/>
    <w:rsid w:val="00AC104E"/>
    <w:rsid w:val="00AE5361"/>
    <w:rsid w:val="00AF6AC3"/>
    <w:rsid w:val="00B21286"/>
    <w:rsid w:val="00B255FE"/>
    <w:rsid w:val="00B25A6F"/>
    <w:rsid w:val="00B27DCA"/>
    <w:rsid w:val="00B53DE1"/>
    <w:rsid w:val="00B54F90"/>
    <w:rsid w:val="00B769D7"/>
    <w:rsid w:val="00B93570"/>
    <w:rsid w:val="00B97F2D"/>
    <w:rsid w:val="00BB24D3"/>
    <w:rsid w:val="00BD5490"/>
    <w:rsid w:val="00C1187F"/>
    <w:rsid w:val="00C13C24"/>
    <w:rsid w:val="00C251DD"/>
    <w:rsid w:val="00C2698C"/>
    <w:rsid w:val="00C312C7"/>
    <w:rsid w:val="00C35AA0"/>
    <w:rsid w:val="00C36694"/>
    <w:rsid w:val="00C5506B"/>
    <w:rsid w:val="00C8396A"/>
    <w:rsid w:val="00C971E7"/>
    <w:rsid w:val="00CB0BBC"/>
    <w:rsid w:val="00CB5F1A"/>
    <w:rsid w:val="00CE34C7"/>
    <w:rsid w:val="00CF4E4F"/>
    <w:rsid w:val="00D01E99"/>
    <w:rsid w:val="00D15A22"/>
    <w:rsid w:val="00D24042"/>
    <w:rsid w:val="00D246FD"/>
    <w:rsid w:val="00D254A2"/>
    <w:rsid w:val="00D269C0"/>
    <w:rsid w:val="00D306CF"/>
    <w:rsid w:val="00D33EA8"/>
    <w:rsid w:val="00D34710"/>
    <w:rsid w:val="00D37BE6"/>
    <w:rsid w:val="00D46BA5"/>
    <w:rsid w:val="00D51945"/>
    <w:rsid w:val="00D54DDF"/>
    <w:rsid w:val="00D82BC7"/>
    <w:rsid w:val="00D92967"/>
    <w:rsid w:val="00D97FFC"/>
    <w:rsid w:val="00DA210A"/>
    <w:rsid w:val="00DD5C32"/>
    <w:rsid w:val="00E20E35"/>
    <w:rsid w:val="00E63270"/>
    <w:rsid w:val="00E80BEB"/>
    <w:rsid w:val="00E80CE2"/>
    <w:rsid w:val="00E84F0A"/>
    <w:rsid w:val="00EB13B4"/>
    <w:rsid w:val="00EC7CB5"/>
    <w:rsid w:val="00EE594B"/>
    <w:rsid w:val="00EF2C64"/>
    <w:rsid w:val="00F10284"/>
    <w:rsid w:val="00F16C1C"/>
    <w:rsid w:val="00F25CE4"/>
    <w:rsid w:val="00F40D1E"/>
    <w:rsid w:val="00F7153F"/>
    <w:rsid w:val="00F9127E"/>
    <w:rsid w:val="00FA1740"/>
    <w:rsid w:val="00FE0F14"/>
    <w:rsid w:val="00FE2BD1"/>
    <w:rsid w:val="00FE5576"/>
    <w:rsid w:val="00FE5E85"/>
    <w:rsid w:val="00FF7485"/>
    <w:rsid w:val="00FF7535"/>
    <w:rsid w:val="026B3052"/>
    <w:rsid w:val="02903198"/>
    <w:rsid w:val="0323533E"/>
    <w:rsid w:val="034828FE"/>
    <w:rsid w:val="03F61005"/>
    <w:rsid w:val="03FF7B03"/>
    <w:rsid w:val="04F22FF0"/>
    <w:rsid w:val="052A7DE9"/>
    <w:rsid w:val="059E6288"/>
    <w:rsid w:val="05F8468F"/>
    <w:rsid w:val="06896BB6"/>
    <w:rsid w:val="06D75091"/>
    <w:rsid w:val="092C15B5"/>
    <w:rsid w:val="096F46CC"/>
    <w:rsid w:val="099F7373"/>
    <w:rsid w:val="0A6120C3"/>
    <w:rsid w:val="0A6F2668"/>
    <w:rsid w:val="0A785A78"/>
    <w:rsid w:val="0B7D6388"/>
    <w:rsid w:val="0C7F2922"/>
    <w:rsid w:val="0D8573F5"/>
    <w:rsid w:val="0DA11B46"/>
    <w:rsid w:val="0F055B52"/>
    <w:rsid w:val="0F6B0F00"/>
    <w:rsid w:val="0F7D29D6"/>
    <w:rsid w:val="0FEA49E2"/>
    <w:rsid w:val="115C5A5B"/>
    <w:rsid w:val="11F21484"/>
    <w:rsid w:val="11FD7B56"/>
    <w:rsid w:val="12484D3D"/>
    <w:rsid w:val="1325444F"/>
    <w:rsid w:val="13C7229F"/>
    <w:rsid w:val="14DD36DB"/>
    <w:rsid w:val="166B5007"/>
    <w:rsid w:val="17353F2D"/>
    <w:rsid w:val="17A86269"/>
    <w:rsid w:val="195E4CD4"/>
    <w:rsid w:val="1AE633AC"/>
    <w:rsid w:val="1B2A3DAB"/>
    <w:rsid w:val="1B37E3DA"/>
    <w:rsid w:val="1B440388"/>
    <w:rsid w:val="1B8F09B2"/>
    <w:rsid w:val="1B951F86"/>
    <w:rsid w:val="1D3225AB"/>
    <w:rsid w:val="1DF300B0"/>
    <w:rsid w:val="1E0928A2"/>
    <w:rsid w:val="1E0C0242"/>
    <w:rsid w:val="1EB630A1"/>
    <w:rsid w:val="1F9D8534"/>
    <w:rsid w:val="1FAF79B2"/>
    <w:rsid w:val="21B535CF"/>
    <w:rsid w:val="2431505B"/>
    <w:rsid w:val="243A7024"/>
    <w:rsid w:val="262E439E"/>
    <w:rsid w:val="26AD569E"/>
    <w:rsid w:val="27DB3D4B"/>
    <w:rsid w:val="29EF004B"/>
    <w:rsid w:val="2B0D2057"/>
    <w:rsid w:val="2B5F4EBA"/>
    <w:rsid w:val="2D534B9A"/>
    <w:rsid w:val="2F4FFCE9"/>
    <w:rsid w:val="2F9D427B"/>
    <w:rsid w:val="2FC40B7A"/>
    <w:rsid w:val="30427756"/>
    <w:rsid w:val="3079379F"/>
    <w:rsid w:val="307E3681"/>
    <w:rsid w:val="310B1F9A"/>
    <w:rsid w:val="3181135C"/>
    <w:rsid w:val="31AE26EE"/>
    <w:rsid w:val="32040411"/>
    <w:rsid w:val="330C7FF6"/>
    <w:rsid w:val="3400343C"/>
    <w:rsid w:val="345E63C0"/>
    <w:rsid w:val="34C212DB"/>
    <w:rsid w:val="352B0040"/>
    <w:rsid w:val="36237BB7"/>
    <w:rsid w:val="36A81AC3"/>
    <w:rsid w:val="36D310E9"/>
    <w:rsid w:val="37843B0B"/>
    <w:rsid w:val="37CF29E6"/>
    <w:rsid w:val="385444A1"/>
    <w:rsid w:val="3867556F"/>
    <w:rsid w:val="3A694798"/>
    <w:rsid w:val="3B9F1FA3"/>
    <w:rsid w:val="3C2F65BA"/>
    <w:rsid w:val="3C8466C9"/>
    <w:rsid w:val="3CD23D5F"/>
    <w:rsid w:val="3CDF4833"/>
    <w:rsid w:val="3ED74DA3"/>
    <w:rsid w:val="3F016B3C"/>
    <w:rsid w:val="41865C45"/>
    <w:rsid w:val="41925BF2"/>
    <w:rsid w:val="4496514B"/>
    <w:rsid w:val="45845607"/>
    <w:rsid w:val="477F35ED"/>
    <w:rsid w:val="479817BA"/>
    <w:rsid w:val="486513CA"/>
    <w:rsid w:val="49591D85"/>
    <w:rsid w:val="4A600FA3"/>
    <w:rsid w:val="4BDA77C1"/>
    <w:rsid w:val="4C240748"/>
    <w:rsid w:val="4D617A3F"/>
    <w:rsid w:val="4D7C643C"/>
    <w:rsid w:val="4FAEB703"/>
    <w:rsid w:val="4FCD1EA1"/>
    <w:rsid w:val="4FEC32E4"/>
    <w:rsid w:val="502A7BB2"/>
    <w:rsid w:val="51CA64C9"/>
    <w:rsid w:val="51FBAB3C"/>
    <w:rsid w:val="52665AF3"/>
    <w:rsid w:val="5284442E"/>
    <w:rsid w:val="52DE7F18"/>
    <w:rsid w:val="53494996"/>
    <w:rsid w:val="53DA55AA"/>
    <w:rsid w:val="54077345"/>
    <w:rsid w:val="54313788"/>
    <w:rsid w:val="549F5C8A"/>
    <w:rsid w:val="54A805F8"/>
    <w:rsid w:val="54FFD3C9"/>
    <w:rsid w:val="56AF205D"/>
    <w:rsid w:val="56B9B115"/>
    <w:rsid w:val="573A511F"/>
    <w:rsid w:val="578E2ED0"/>
    <w:rsid w:val="57EE6C32"/>
    <w:rsid w:val="588955B7"/>
    <w:rsid w:val="5B75286A"/>
    <w:rsid w:val="5D7DB5F6"/>
    <w:rsid w:val="5DDA43BD"/>
    <w:rsid w:val="5DEF5F28"/>
    <w:rsid w:val="5E1577C9"/>
    <w:rsid w:val="5EA439EE"/>
    <w:rsid w:val="5EBEC773"/>
    <w:rsid w:val="5EF9F70B"/>
    <w:rsid w:val="5F195707"/>
    <w:rsid w:val="5FE859AB"/>
    <w:rsid w:val="5FFCB4A7"/>
    <w:rsid w:val="601F44A2"/>
    <w:rsid w:val="60374367"/>
    <w:rsid w:val="603E385F"/>
    <w:rsid w:val="604D2167"/>
    <w:rsid w:val="61AC6583"/>
    <w:rsid w:val="62684282"/>
    <w:rsid w:val="63A867F8"/>
    <w:rsid w:val="65763841"/>
    <w:rsid w:val="66AF5166"/>
    <w:rsid w:val="693F699A"/>
    <w:rsid w:val="694D2C60"/>
    <w:rsid w:val="6A66477D"/>
    <w:rsid w:val="6BC12088"/>
    <w:rsid w:val="6C452C7C"/>
    <w:rsid w:val="6C622391"/>
    <w:rsid w:val="6C8A41B7"/>
    <w:rsid w:val="6CFE0966"/>
    <w:rsid w:val="6DF3086E"/>
    <w:rsid w:val="6E2A2455"/>
    <w:rsid w:val="6EDF0305"/>
    <w:rsid w:val="6F017436"/>
    <w:rsid w:val="6FCF978C"/>
    <w:rsid w:val="6FF564A0"/>
    <w:rsid w:val="6FFF1BAE"/>
    <w:rsid w:val="709B778B"/>
    <w:rsid w:val="715349B2"/>
    <w:rsid w:val="717E5C11"/>
    <w:rsid w:val="73116E37"/>
    <w:rsid w:val="7346D372"/>
    <w:rsid w:val="741E14B9"/>
    <w:rsid w:val="75B208FB"/>
    <w:rsid w:val="75BDDBFF"/>
    <w:rsid w:val="75D53284"/>
    <w:rsid w:val="76B535B6"/>
    <w:rsid w:val="76D25CD4"/>
    <w:rsid w:val="770704F5"/>
    <w:rsid w:val="77407B67"/>
    <w:rsid w:val="77BFF45E"/>
    <w:rsid w:val="787C6E49"/>
    <w:rsid w:val="78F31491"/>
    <w:rsid w:val="7ADA6373"/>
    <w:rsid w:val="7AE81CC2"/>
    <w:rsid w:val="7B142A1E"/>
    <w:rsid w:val="7BEB0627"/>
    <w:rsid w:val="7BF7BBFF"/>
    <w:rsid w:val="7BFF537D"/>
    <w:rsid w:val="7C7F8FAE"/>
    <w:rsid w:val="7CBF9FA6"/>
    <w:rsid w:val="7D8C53A5"/>
    <w:rsid w:val="7E683311"/>
    <w:rsid w:val="7EEB7281"/>
    <w:rsid w:val="7EF7E2A7"/>
    <w:rsid w:val="7FB7B98A"/>
    <w:rsid w:val="7FC684B0"/>
    <w:rsid w:val="7FE7CF56"/>
    <w:rsid w:val="7FFA78BE"/>
    <w:rsid w:val="7FFF0187"/>
    <w:rsid w:val="7FFFD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68704"/>
  <w15:docId w15:val="{CCAF5184-FDC6-45F4-920E-5FB81D3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a5"/>
    <w:uiPriority w:val="99"/>
    <w:unhideWhenUsed/>
    <w:qFormat/>
    <w:rPr>
      <w:rFonts w:ascii="宋体" w:eastAsia="宋体"/>
      <w:sz w:val="18"/>
      <w:szCs w:val="18"/>
    </w:rPr>
  </w:style>
  <w:style w:type="paragraph" w:styleId="a6">
    <w:name w:val="annotation text"/>
    <w:basedOn w:val="a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图表 Char"/>
    <w:link w:val="af1"/>
    <w:qFormat/>
    <w:locked/>
    <w:rPr>
      <w:rFonts w:ascii="Times New Roman" w:eastAsia="仿宋_GB2312" w:hAnsi="Times New Roman" w:cs="Times New Roman"/>
      <w:sz w:val="28"/>
      <w:szCs w:val="24"/>
    </w:rPr>
  </w:style>
  <w:style w:type="paragraph" w:customStyle="1" w:styleId="af1">
    <w:name w:val="图表"/>
    <w:basedOn w:val="a3"/>
    <w:link w:val="Char"/>
    <w:qFormat/>
    <w:pPr>
      <w:spacing w:line="20" w:lineRule="atLeast"/>
      <w:jc w:val="center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12">
    <w:name w:val="无间隔1"/>
    <w:uiPriority w:val="1"/>
    <w:qFormat/>
    <w:pPr>
      <w:widowControl w:val="0"/>
      <w:jc w:val="center"/>
    </w:pPr>
    <w:rPr>
      <w:rFonts w:eastAsia="仿宋_GB2312"/>
      <w:kern w:val="2"/>
      <w:sz w:val="28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qFormat/>
    <w:rPr>
      <w:rFonts w:ascii="宋体" w:eastAsia="宋体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79FDEF-80C8-4D65-9276-C418FCE75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E5CD2-976F-457F-85FE-AFFCDA18E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63914-C0B9-4301-9984-71577DB0371D}">
  <ds:schemaRefs>
    <ds:schemaRef ds:uri="http://purl.org/dc/terms/"/>
    <ds:schemaRef ds:uri="4f16167e-0980-47ed-bfa9-106d2637988c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易李</cp:lastModifiedBy>
  <cp:revision>2</cp:revision>
  <dcterms:created xsi:type="dcterms:W3CDTF">2021-11-25T05:41:00Z</dcterms:created>
  <dcterms:modified xsi:type="dcterms:W3CDTF">2021-11-25T05:41:00Z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