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11" w:rsidRDefault="00AB175B" w:rsidP="00316C6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316C6F">
        <w:rPr>
          <w:rFonts w:ascii="Times New Roman" w:eastAsia="黑体" w:hAnsi="Times New Roman" w:cs="Times New Roman"/>
          <w:sz w:val="32"/>
          <w:szCs w:val="32"/>
        </w:rPr>
        <w:t>附件</w:t>
      </w:r>
      <w:r w:rsidRPr="00316C6F">
        <w:rPr>
          <w:rFonts w:ascii="Times New Roman" w:eastAsia="黑体" w:hAnsi="Times New Roman" w:cs="Times New Roman"/>
          <w:sz w:val="32"/>
          <w:szCs w:val="32"/>
        </w:rPr>
        <w:t>4</w:t>
      </w:r>
    </w:p>
    <w:p w:rsidR="00316C6F" w:rsidRPr="00316C6F" w:rsidRDefault="00316C6F" w:rsidP="00316C6F">
      <w:pPr>
        <w:spacing w:line="580" w:lineRule="exact"/>
        <w:rPr>
          <w:rFonts w:ascii="Times New Roman" w:hAnsi="Times New Roman" w:cs="Times New Roman"/>
          <w:b/>
          <w:bCs/>
          <w:sz w:val="40"/>
          <w:szCs w:val="40"/>
        </w:rPr>
      </w:pPr>
    </w:p>
    <w:p w:rsidR="00F52011" w:rsidRDefault="00AB175B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316C6F">
        <w:rPr>
          <w:rFonts w:ascii="Times New Roman" w:hAnsi="Times New Roman" w:cs="Times New Roman"/>
          <w:b/>
          <w:bCs/>
          <w:sz w:val="44"/>
          <w:szCs w:val="40"/>
        </w:rPr>
        <w:t>DCE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交易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7.0</w:t>
      </w:r>
      <w:r w:rsidRPr="00316C6F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新接口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全市场测试安排</w:t>
      </w:r>
    </w:p>
    <w:p w:rsidR="00316C6F" w:rsidRPr="00316C6F" w:rsidRDefault="00316C6F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一、参加测试人员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44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远程席位交易和结算的相关人员，以及信息商。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二、测试安排</w:t>
      </w:r>
    </w:p>
    <w:p w:rsidR="00F52011" w:rsidRPr="00316C6F" w:rsidRDefault="00AB175B" w:rsidP="00316C6F">
      <w:pPr>
        <w:tabs>
          <w:tab w:val="left" w:pos="1060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28"/>
          <w:szCs w:val="28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本次测试使用类生产环境、生产地址测试。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测试的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基本情况如下：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777"/>
        <w:gridCol w:w="3309"/>
      </w:tblGrid>
      <w:tr w:rsidR="00F52011" w:rsidRPr="00316C6F" w:rsidTr="00063E62">
        <w:trPr>
          <w:trHeight w:val="276"/>
          <w:jc w:val="center"/>
        </w:trPr>
        <w:tc>
          <w:tcPr>
            <w:tcW w:w="2698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测试日期</w:t>
            </w:r>
          </w:p>
        </w:tc>
        <w:tc>
          <w:tcPr>
            <w:tcW w:w="2777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基础数据</w:t>
            </w:r>
          </w:p>
        </w:tc>
        <w:tc>
          <w:tcPr>
            <w:tcW w:w="3309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模拟交易日</w:t>
            </w:r>
          </w:p>
        </w:tc>
      </w:tr>
      <w:tr w:rsidR="00F52011" w:rsidRPr="00316C6F" w:rsidTr="00063E62">
        <w:trPr>
          <w:trHeight w:val="560"/>
          <w:jc w:val="center"/>
        </w:trPr>
        <w:tc>
          <w:tcPr>
            <w:tcW w:w="2698" w:type="dxa"/>
          </w:tcPr>
          <w:p w:rsidR="00F52011" w:rsidRPr="00316C6F" w:rsidRDefault="00AB175B" w:rsidP="00316C6F">
            <w:pPr>
              <w:tabs>
                <w:tab w:val="left" w:pos="420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777" w:type="dxa"/>
          </w:tcPr>
          <w:p w:rsidR="00F52011" w:rsidRPr="00316C6F" w:rsidRDefault="00AB175B" w:rsidP="00316C6F">
            <w:pPr>
              <w:tabs>
                <w:tab w:val="left" w:pos="420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结算后</w:t>
            </w:r>
          </w:p>
        </w:tc>
        <w:tc>
          <w:tcPr>
            <w:tcW w:w="3309" w:type="dxa"/>
            <w:vAlign w:val="center"/>
          </w:tcPr>
          <w:p w:rsidR="00F52011" w:rsidRPr="00316C6F" w:rsidRDefault="00AB175B" w:rsidP="00316C6F">
            <w:pPr>
              <w:tabs>
                <w:tab w:val="left" w:pos="420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日（无夜盘）</w:t>
            </w:r>
          </w:p>
        </w:tc>
      </w:tr>
    </w:tbl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会员单位需完成登录、开仓、平仓、行权、预备单委托、资金变化、行情等各项功能的测试工作；行情商需完成行情接收和转发的测试工作。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时间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安排如下：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914"/>
        <w:gridCol w:w="2913"/>
        <w:gridCol w:w="3134"/>
      </w:tblGrid>
      <w:tr w:rsidR="00F52011" w:rsidRPr="00316C6F">
        <w:trPr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3827" w:type="dxa"/>
            <w:gridSpan w:val="2"/>
          </w:tcPr>
          <w:p w:rsidR="00F52011" w:rsidRPr="00316C6F" w:rsidRDefault="00AB175B" w:rsidP="00316C6F">
            <w:pPr>
              <w:ind w:firstLineChars="3" w:firstLine="1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内容</w:t>
            </w:r>
          </w:p>
        </w:tc>
        <w:tc>
          <w:tcPr>
            <w:tcW w:w="3134" w:type="dxa"/>
          </w:tcPr>
          <w:p w:rsidR="00F52011" w:rsidRPr="00316C6F" w:rsidRDefault="00AB175B" w:rsidP="00316C6F">
            <w:pPr>
              <w:ind w:firstLineChars="1" w:firstLine="3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备注</w:t>
            </w:r>
          </w:p>
        </w:tc>
      </w:tr>
      <w:tr w:rsidR="00F52011" w:rsidRPr="00316C6F">
        <w:trPr>
          <w:jc w:val="center"/>
        </w:trPr>
        <w:tc>
          <w:tcPr>
            <w:tcW w:w="8844" w:type="dxa"/>
            <w:gridSpan w:val="4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3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26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日白天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模拟</w:t>
            </w:r>
            <w:r w:rsidRPr="00316C6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3</w:t>
            </w:r>
            <w:r w:rsidRPr="00316C6F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25</w:t>
            </w:r>
            <w:r w:rsidRPr="00316C6F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日白盘</w:t>
            </w:r>
          </w:p>
        </w:tc>
      </w:tr>
      <w:tr w:rsidR="00F52011" w:rsidRPr="00316C6F">
        <w:trPr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08:50</w:t>
            </w: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前</w:t>
            </w:r>
          </w:p>
        </w:tc>
        <w:tc>
          <w:tcPr>
            <w:tcW w:w="3827" w:type="dxa"/>
            <w:gridSpan w:val="2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会员、信息商接入系统，熟悉测试内容安排，准备测试</w:t>
            </w:r>
          </w:p>
        </w:tc>
        <w:tc>
          <w:tcPr>
            <w:tcW w:w="3134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通过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FENS</w:t>
            </w: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登录</w:t>
            </w:r>
          </w:p>
        </w:tc>
      </w:tr>
      <w:tr w:rsidR="00F52011" w:rsidRPr="00316C6F">
        <w:trPr>
          <w:trHeight w:val="449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08:55</w:t>
            </w:r>
          </w:p>
        </w:tc>
        <w:tc>
          <w:tcPr>
            <w:tcW w:w="914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白盘</w:t>
            </w: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集合竞价申报</w:t>
            </w:r>
          </w:p>
        </w:tc>
        <w:tc>
          <w:tcPr>
            <w:tcW w:w="3134" w:type="dxa"/>
            <w:vMerge w:val="restart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会员单位需完成登录、开仓、平仓、行权、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预备单委托、资金变化、行情等各项功能的测试工作；行情商需完成行情接收和转发的测试工作</w:t>
            </w: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08:59</w:t>
            </w:r>
          </w:p>
        </w:tc>
        <w:tc>
          <w:tcPr>
            <w:tcW w:w="914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集合竞价撮合</w:t>
            </w:r>
          </w:p>
        </w:tc>
        <w:tc>
          <w:tcPr>
            <w:tcW w:w="313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09:00</w:t>
            </w:r>
          </w:p>
        </w:tc>
        <w:tc>
          <w:tcPr>
            <w:tcW w:w="914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连续交易</w:t>
            </w:r>
          </w:p>
        </w:tc>
        <w:tc>
          <w:tcPr>
            <w:tcW w:w="313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469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10:15</w:t>
            </w:r>
          </w:p>
        </w:tc>
        <w:tc>
          <w:tcPr>
            <w:tcW w:w="91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交易暂停</w:t>
            </w:r>
          </w:p>
        </w:tc>
        <w:tc>
          <w:tcPr>
            <w:tcW w:w="313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91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连续交易</w:t>
            </w:r>
          </w:p>
        </w:tc>
        <w:tc>
          <w:tcPr>
            <w:tcW w:w="313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91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收市</w:t>
            </w:r>
          </w:p>
        </w:tc>
        <w:tc>
          <w:tcPr>
            <w:tcW w:w="3134" w:type="dxa"/>
            <w:vMerge/>
            <w:vAlign w:val="center"/>
          </w:tcPr>
          <w:p w:rsidR="00F52011" w:rsidRPr="00316C6F" w:rsidRDefault="00F52011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11:30-12:00</w:t>
            </w:r>
          </w:p>
        </w:tc>
        <w:tc>
          <w:tcPr>
            <w:tcW w:w="3827" w:type="dxa"/>
            <w:gridSpan w:val="2"/>
            <w:vAlign w:val="center"/>
          </w:tcPr>
          <w:p w:rsidR="00F52011" w:rsidRPr="00316C6F" w:rsidRDefault="00AB175B" w:rsidP="00316C6F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交易所结算</w:t>
            </w:r>
          </w:p>
        </w:tc>
        <w:tc>
          <w:tcPr>
            <w:tcW w:w="3134" w:type="dxa"/>
            <w:vAlign w:val="center"/>
          </w:tcPr>
          <w:p w:rsidR="00F52011" w:rsidRPr="00316C6F" w:rsidRDefault="00F52011" w:rsidP="00316C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12:00-13:00</w:t>
            </w:r>
          </w:p>
        </w:tc>
        <w:tc>
          <w:tcPr>
            <w:tcW w:w="3827" w:type="dxa"/>
            <w:gridSpan w:val="2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会员单位通过</w:t>
            </w:r>
            <w:proofErr w:type="gramStart"/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测试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会服地址</w:t>
            </w:r>
            <w:proofErr w:type="gramEnd"/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下载测试结算数据</w:t>
            </w:r>
          </w:p>
        </w:tc>
        <w:tc>
          <w:tcPr>
            <w:tcW w:w="3134" w:type="dxa"/>
            <w:vAlign w:val="center"/>
          </w:tcPr>
          <w:p w:rsidR="00F52011" w:rsidRPr="00316C6F" w:rsidRDefault="00AB175B" w:rsidP="00316C6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http:// 10.10.2.236</w:t>
            </w:r>
          </w:p>
        </w:tc>
      </w:tr>
      <w:tr w:rsidR="00F52011" w:rsidRPr="00316C6F">
        <w:trPr>
          <w:trHeight w:val="56"/>
          <w:jc w:val="center"/>
        </w:trPr>
        <w:tc>
          <w:tcPr>
            <w:tcW w:w="188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" w:hAnsi="Times New Roman" w:cs="Times New Roman"/>
                <w:sz w:val="32"/>
                <w:szCs w:val="32"/>
              </w:rPr>
              <w:t>13:00</w:t>
            </w:r>
          </w:p>
        </w:tc>
        <w:tc>
          <w:tcPr>
            <w:tcW w:w="6961" w:type="dxa"/>
            <w:gridSpan w:val="3"/>
            <w:vAlign w:val="center"/>
          </w:tcPr>
          <w:p w:rsidR="00F52011" w:rsidRPr="00316C6F" w:rsidRDefault="00AB175B" w:rsidP="00316C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恢复测试环境</w:t>
            </w:r>
          </w:p>
        </w:tc>
      </w:tr>
    </w:tbl>
    <w:p w:rsidR="00F52011" w:rsidRPr="00316C6F" w:rsidRDefault="00AB175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三、测试接入参数</w:t>
      </w:r>
    </w:p>
    <w:p w:rsidR="00F52011" w:rsidRPr="00316C6F" w:rsidRDefault="00AB175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（一）</w:t>
      </w: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DCE</w:t>
      </w: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交易</w:t>
      </w: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7.0</w:t>
      </w: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新接口接入参数</w:t>
      </w:r>
    </w:p>
    <w:p w:rsidR="00F52011" w:rsidRPr="00316C6F" w:rsidRDefault="00AB175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FENS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地址：</w:t>
      </w: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745"/>
        <w:gridCol w:w="2436"/>
        <w:gridCol w:w="1891"/>
      </w:tblGrid>
      <w:tr w:rsidR="00F52011" w:rsidRPr="00316C6F" w:rsidTr="00316C6F">
        <w:trPr>
          <w:jc w:val="center"/>
        </w:trPr>
        <w:tc>
          <w:tcPr>
            <w:tcW w:w="1813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FENS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1745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TCP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端口</w:t>
            </w:r>
          </w:p>
        </w:tc>
        <w:tc>
          <w:tcPr>
            <w:tcW w:w="2436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类别</w:t>
            </w:r>
          </w:p>
        </w:tc>
        <w:tc>
          <w:tcPr>
            <w:tcW w:w="1891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网关编号</w:t>
            </w:r>
          </w:p>
        </w:tc>
      </w:tr>
      <w:tr w:rsidR="00F52011" w:rsidRPr="00316C6F" w:rsidTr="00316C6F">
        <w:trPr>
          <w:trHeight w:val="714"/>
          <w:jc w:val="center"/>
        </w:trPr>
        <w:tc>
          <w:tcPr>
            <w:tcW w:w="1813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</w:t>
            </w:r>
          </w:p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10.10.2.2</w:t>
            </w:r>
          </w:p>
        </w:tc>
        <w:tc>
          <w:tcPr>
            <w:tcW w:w="1745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2436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F52011" w:rsidRPr="00316C6F" w:rsidTr="00316C6F">
        <w:trPr>
          <w:trHeight w:val="714"/>
          <w:jc w:val="center"/>
        </w:trPr>
        <w:tc>
          <w:tcPr>
            <w:tcW w:w="1813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辅助网关</w:t>
            </w:r>
          </w:p>
        </w:tc>
        <w:tc>
          <w:tcPr>
            <w:tcW w:w="1891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F52011" w:rsidRPr="00316C6F" w:rsidTr="00316C6F">
        <w:trPr>
          <w:trHeight w:val="820"/>
          <w:jc w:val="center"/>
        </w:trPr>
        <w:tc>
          <w:tcPr>
            <w:tcW w:w="1813" w:type="dxa"/>
            <w:vMerge/>
          </w:tcPr>
          <w:p w:rsidR="00F52011" w:rsidRPr="00316C6F" w:rsidRDefault="00F52011" w:rsidP="00316C6F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F52011" w:rsidRPr="00316C6F" w:rsidTr="00316C6F">
        <w:trPr>
          <w:trHeight w:val="693"/>
          <w:jc w:val="center"/>
        </w:trPr>
        <w:tc>
          <w:tcPr>
            <w:tcW w:w="1813" w:type="dxa"/>
            <w:vMerge/>
          </w:tcPr>
          <w:p w:rsidR="00F52011" w:rsidRPr="00316C6F" w:rsidRDefault="00F52011" w:rsidP="00316C6F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深度行情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</w:tr>
    </w:tbl>
    <w:p w:rsidR="00F52011" w:rsidRPr="00316C6F" w:rsidRDefault="00AB175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应急前置地址：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4436"/>
        <w:gridCol w:w="1800"/>
      </w:tblGrid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lastRenderedPageBreak/>
              <w:t>应急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前置类型</w:t>
            </w:r>
          </w:p>
        </w:tc>
        <w:tc>
          <w:tcPr>
            <w:tcW w:w="4436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地址范围</w:t>
            </w:r>
          </w:p>
        </w:tc>
        <w:tc>
          <w:tcPr>
            <w:tcW w:w="1800" w:type="dxa"/>
            <w:shd w:val="clear" w:color="auto" w:fill="BEBEBE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端口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交易网关</w:t>
            </w:r>
          </w:p>
        </w:tc>
        <w:tc>
          <w:tcPr>
            <w:tcW w:w="443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10.10.2.3</w:t>
            </w:r>
            <w:r w:rsidR="00BB056D"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9-41</w:t>
            </w:r>
          </w:p>
        </w:tc>
        <w:tc>
          <w:tcPr>
            <w:tcW w:w="1800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7100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辅助网关</w:t>
            </w:r>
          </w:p>
        </w:tc>
        <w:tc>
          <w:tcPr>
            <w:tcW w:w="443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10.10.2.1-3</w:t>
            </w:r>
          </w:p>
        </w:tc>
        <w:tc>
          <w:tcPr>
            <w:tcW w:w="1800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7200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</w:p>
        </w:tc>
        <w:tc>
          <w:tcPr>
            <w:tcW w:w="443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10.10.2.13</w:t>
            </w:r>
            <w:r w:rsidR="00BB056D"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-1</w:t>
            </w:r>
            <w:r w:rsidR="00BB056D"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800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7300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深度行情</w:t>
            </w:r>
          </w:p>
        </w:tc>
        <w:tc>
          <w:tcPr>
            <w:tcW w:w="4436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10.10.2.151-152</w:t>
            </w:r>
          </w:p>
        </w:tc>
        <w:tc>
          <w:tcPr>
            <w:tcW w:w="1800" w:type="dxa"/>
            <w:shd w:val="clear" w:color="auto" w:fill="auto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7400</w:t>
            </w:r>
          </w:p>
        </w:tc>
      </w:tr>
    </w:tbl>
    <w:p w:rsidR="00F52011" w:rsidRPr="00316C6F" w:rsidRDefault="00AB175B">
      <w:pPr>
        <w:widowControl/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六期接口地址</w:t>
      </w:r>
    </w:p>
    <w:p w:rsidR="00F52011" w:rsidRPr="00316C6F" w:rsidRDefault="00AB175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FENS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地址：</w:t>
      </w:r>
    </w:p>
    <w:tbl>
      <w:tblPr>
        <w:tblW w:w="6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04"/>
        <w:gridCol w:w="2111"/>
      </w:tblGrid>
      <w:tr w:rsidR="00F52011" w:rsidRPr="00316C6F">
        <w:trPr>
          <w:jc w:val="center"/>
        </w:trPr>
        <w:tc>
          <w:tcPr>
            <w:tcW w:w="1882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FENS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2204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类别</w:t>
            </w:r>
          </w:p>
        </w:tc>
        <w:tc>
          <w:tcPr>
            <w:tcW w:w="2111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TCP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端口</w:t>
            </w:r>
          </w:p>
        </w:tc>
      </w:tr>
      <w:tr w:rsidR="00F52011" w:rsidRPr="00316C6F">
        <w:trPr>
          <w:trHeight w:val="714"/>
          <w:jc w:val="center"/>
        </w:trPr>
        <w:tc>
          <w:tcPr>
            <w:tcW w:w="1882" w:type="dxa"/>
            <w:vMerge w:val="restart"/>
            <w:vAlign w:val="center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</w:t>
            </w:r>
          </w:p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10.10.2.2</w:t>
            </w:r>
          </w:p>
        </w:tc>
        <w:tc>
          <w:tcPr>
            <w:tcW w:w="2204" w:type="dxa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2111" w:type="dxa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6010</w:t>
            </w:r>
          </w:p>
        </w:tc>
      </w:tr>
      <w:tr w:rsidR="00F52011" w:rsidRPr="00316C6F">
        <w:trPr>
          <w:trHeight w:val="714"/>
          <w:jc w:val="center"/>
        </w:trPr>
        <w:tc>
          <w:tcPr>
            <w:tcW w:w="1882" w:type="dxa"/>
            <w:vMerge/>
            <w:vAlign w:val="center"/>
          </w:tcPr>
          <w:p w:rsidR="00F52011" w:rsidRPr="00316C6F" w:rsidRDefault="00F5201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基本行情前置</w:t>
            </w:r>
          </w:p>
        </w:tc>
        <w:tc>
          <w:tcPr>
            <w:tcW w:w="2111" w:type="dxa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6030</w:t>
            </w:r>
          </w:p>
        </w:tc>
      </w:tr>
    </w:tbl>
    <w:p w:rsidR="00F52011" w:rsidRPr="00316C6F" w:rsidRDefault="00AB175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应急前置地址：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3544"/>
        <w:gridCol w:w="1491"/>
      </w:tblGrid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应急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前置类型</w:t>
            </w:r>
          </w:p>
        </w:tc>
        <w:tc>
          <w:tcPr>
            <w:tcW w:w="3544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地址范围</w:t>
            </w:r>
          </w:p>
        </w:tc>
        <w:tc>
          <w:tcPr>
            <w:tcW w:w="1491" w:type="dxa"/>
            <w:shd w:val="clear" w:color="auto" w:fill="BEBEBE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端口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3544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10.10.2.37-38</w:t>
            </w:r>
          </w:p>
        </w:tc>
        <w:tc>
          <w:tcPr>
            <w:tcW w:w="1491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5000</w:t>
            </w:r>
          </w:p>
        </w:tc>
      </w:tr>
      <w:tr w:rsidR="00F52011" w:rsidRPr="00316C6F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3544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10.10.2.137-138</w:t>
            </w:r>
          </w:p>
        </w:tc>
        <w:tc>
          <w:tcPr>
            <w:tcW w:w="1491" w:type="dxa"/>
            <w:shd w:val="clear" w:color="auto" w:fill="auto"/>
          </w:tcPr>
          <w:p w:rsidR="00F52011" w:rsidRPr="00316C6F" w:rsidRDefault="00AB175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5007</w:t>
            </w:r>
          </w:p>
        </w:tc>
      </w:tr>
    </w:tbl>
    <w:p w:rsidR="00F52011" w:rsidRPr="00316C6F" w:rsidRDefault="00AB175B" w:rsidP="00316C6F">
      <w:pPr>
        <w:widowControl/>
        <w:numPr>
          <w:ilvl w:val="255"/>
          <w:numId w:val="0"/>
        </w:numPr>
        <w:spacing w:line="58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楷体" w:hAnsi="Times New Roman" w:cs="Times New Roman"/>
          <w:sz w:val="32"/>
          <w:szCs w:val="32"/>
          <w:lang w:eastAsia="zh-Hans"/>
        </w:rPr>
        <w:t>（三）测试会服地址</w:t>
      </w:r>
    </w:p>
    <w:p w:rsidR="00F52011" w:rsidRPr="00316C6F" w:rsidRDefault="00AB175B" w:rsidP="00316C6F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http://</w:t>
      </w:r>
      <w:r w:rsidRPr="00316C6F">
        <w:rPr>
          <w:rFonts w:ascii="Times New Roman" w:hAnsi="Times New Roman" w:cs="Times New Roman"/>
        </w:rPr>
        <w:t xml:space="preserve"> 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10.10.2.236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跳转到</w:t>
      </w:r>
    </w:p>
    <w:p w:rsidR="00F52011" w:rsidRPr="00316C6F" w:rsidRDefault="00AB175B" w:rsidP="00316C6F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https://10.10.2.235/Member/MainServlet?action=Mb90011</w:t>
      </w:r>
    </w:p>
    <w:p w:rsidR="00F52011" w:rsidRPr="00316C6F" w:rsidRDefault="00AB175B" w:rsidP="00316C6F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bCs/>
          <w:sz w:val="32"/>
          <w:szCs w:val="32"/>
        </w:rPr>
        <w:t>使用生产环境数字证书登录。需要保证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10.10.2.236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</w:rPr>
        <w:t>的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80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</w:rPr>
        <w:t>端口连通性和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10.10.2.235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</w:rPr>
        <w:t>的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443</w:t>
      </w:r>
      <w:r w:rsidRPr="00316C6F">
        <w:rPr>
          <w:rFonts w:ascii="Times New Roman" w:eastAsia="仿宋_GB2312" w:hAnsi="Times New Roman" w:cs="Times New Roman"/>
          <w:bCs/>
          <w:sz w:val="32"/>
          <w:szCs w:val="32"/>
        </w:rPr>
        <w:t>端口连通性。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四、测试要求</w:t>
      </w:r>
    </w:p>
    <w:p w:rsidR="00F52011" w:rsidRPr="00316C6F" w:rsidRDefault="00AB175B" w:rsidP="00063E62">
      <w:pPr>
        <w:spacing w:line="580" w:lineRule="exact"/>
        <w:ind w:firstLineChars="200" w:firstLine="640"/>
        <w:rPr>
          <w:rFonts w:ascii="Times New Roman" w:hAnsi="Times New Roman" w:cs="Times New Roman"/>
          <w:b/>
          <w:bCs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lastRenderedPageBreak/>
        <w:t>请会员单位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安排</w:t>
      </w:r>
      <w:r w:rsidRPr="00316C6F">
        <w:rPr>
          <w:rFonts w:ascii="Times New Roman" w:eastAsia="仿宋_GB2312" w:hAnsi="Times New Roman" w:cs="Times New Roman"/>
          <w:b/>
          <w:bCs/>
          <w:sz w:val="32"/>
          <w:szCs w:val="32"/>
        </w:rPr>
        <w:t>报备席位参加</w:t>
      </w:r>
      <w:r w:rsidRPr="00316C6F">
        <w:rPr>
          <w:rFonts w:ascii="Times New Roman" w:eastAsia="仿宋_GB2312" w:hAnsi="Times New Roman" w:cs="Times New Roman"/>
          <w:b/>
          <w:bCs/>
          <w:sz w:val="32"/>
          <w:szCs w:val="32"/>
          <w:lang w:eastAsia="zh-Hans"/>
        </w:rPr>
        <w:t>本次</w:t>
      </w:r>
      <w:r w:rsidRPr="00316C6F">
        <w:rPr>
          <w:rFonts w:ascii="Times New Roman" w:eastAsia="仿宋_GB2312" w:hAnsi="Times New Roman" w:cs="Times New Roman"/>
          <w:b/>
          <w:bCs/>
          <w:sz w:val="32"/>
          <w:szCs w:val="32"/>
        </w:rPr>
        <w:t>测试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其余席位自愿参加。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每个席位测试要求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见下表。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51"/>
        <w:gridCol w:w="1251"/>
      </w:tblGrid>
      <w:tr w:rsidR="00F52011" w:rsidRPr="00D41227" w:rsidTr="00316C6F">
        <w:trPr>
          <w:trHeight w:val="20"/>
          <w:jc w:val="center"/>
        </w:trPr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基本</w:t>
            </w:r>
          </w:p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套利</w:t>
            </w:r>
          </w:p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期权</w:t>
            </w:r>
          </w:p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成交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询价</w:t>
            </w:r>
          </w:p>
        </w:tc>
        <w:tc>
          <w:tcPr>
            <w:tcW w:w="1251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组合申请</w:t>
            </w: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解锁</w:t>
            </w:r>
          </w:p>
        </w:tc>
        <w:tc>
          <w:tcPr>
            <w:tcW w:w="1251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行权</w:t>
            </w:r>
          </w:p>
        </w:tc>
      </w:tr>
      <w:tr w:rsidR="00F52011" w:rsidRPr="00D41227" w:rsidTr="00316C6F">
        <w:trPr>
          <w:trHeight w:val="567"/>
          <w:jc w:val="center"/>
        </w:trPr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51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51" w:type="dxa"/>
            <w:vAlign w:val="center"/>
          </w:tcPr>
          <w:p w:rsidR="00F52011" w:rsidRPr="00D41227" w:rsidRDefault="00AB175B" w:rsidP="00316C6F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D41227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</w:tr>
    </w:tbl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五、注意事项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（一）注意测试前备份以及测试后清理和恢复，避免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生产环境发生故障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。具体操作请咨询系统开发商。</w:t>
      </w:r>
    </w:p>
    <w:p w:rsidR="00F52011" w:rsidRPr="00316C6F" w:rsidRDefault="00AB175B" w:rsidP="00316C6F">
      <w:pPr>
        <w:tabs>
          <w:tab w:val="left" w:pos="420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（二）测试期间按照测试内容及时间安排进行操作。测试结束后，认真检查结果并填写测试反馈表。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六、测试期间联系方式</w:t>
      </w:r>
    </w:p>
    <w:p w:rsidR="00F52011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0411-84808387</w:t>
      </w:r>
    </w:p>
    <w:p w:rsidR="00316C6F" w:rsidRPr="00316C6F" w:rsidRDefault="00316C6F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52011" w:rsidRPr="00316C6F" w:rsidRDefault="00AB175B">
      <w:pPr>
        <w:spacing w:line="540" w:lineRule="exac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16C6F">
        <w:rPr>
          <w:rFonts w:ascii="Times New Roman" w:eastAsia="仿宋_GB2312" w:hAnsi="Times New Roman" w:cs="Times New Roman"/>
          <w:sz w:val="28"/>
          <w:szCs w:val="28"/>
        </w:rPr>
        <w:br w:type="page"/>
      </w:r>
      <w:r w:rsidRPr="00316C6F">
        <w:rPr>
          <w:rFonts w:ascii="Times New Roman" w:hAnsi="Times New Roman" w:cs="Times New Roman"/>
          <w:b/>
          <w:sz w:val="40"/>
          <w:szCs w:val="36"/>
        </w:rPr>
        <w:lastRenderedPageBreak/>
        <w:t>测试反馈表（样表）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51"/>
        <w:gridCol w:w="176"/>
        <w:gridCol w:w="2694"/>
        <w:gridCol w:w="504"/>
        <w:gridCol w:w="283"/>
        <w:gridCol w:w="1383"/>
        <w:gridCol w:w="528"/>
        <w:gridCol w:w="1113"/>
      </w:tblGrid>
      <w:tr w:rsidR="00F52011" w:rsidRPr="00316C6F">
        <w:trPr>
          <w:trHeight w:hRule="exact" w:val="467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会员情况</w:t>
            </w:r>
          </w:p>
        </w:tc>
      </w:tr>
      <w:tr w:rsidR="00F52011" w:rsidRPr="00316C6F">
        <w:trPr>
          <w:trHeight w:hRule="exact" w:val="484"/>
          <w:jc w:val="center"/>
        </w:trPr>
        <w:tc>
          <w:tcPr>
            <w:tcW w:w="1530" w:type="dxa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会员名称</w:t>
            </w:r>
          </w:p>
        </w:tc>
        <w:tc>
          <w:tcPr>
            <w:tcW w:w="4608" w:type="dxa"/>
            <w:gridSpan w:val="5"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测试席位号</w:t>
            </w:r>
          </w:p>
        </w:tc>
        <w:tc>
          <w:tcPr>
            <w:tcW w:w="1113" w:type="dxa"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rPr>
          <w:cantSplit/>
          <w:trHeight w:hRule="exact" w:val="559"/>
          <w:jc w:val="center"/>
        </w:trPr>
        <w:tc>
          <w:tcPr>
            <w:tcW w:w="1530" w:type="dxa"/>
            <w:vMerge w:val="restart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技术系统</w:t>
            </w:r>
          </w:p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127" w:type="dxa"/>
            <w:gridSpan w:val="2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3024" w:type="dxa"/>
            <w:gridSpan w:val="3"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rPr>
          <w:cantSplit/>
          <w:trHeight w:hRule="exact" w:val="517"/>
          <w:jc w:val="center"/>
        </w:trPr>
        <w:tc>
          <w:tcPr>
            <w:tcW w:w="1530" w:type="dxa"/>
            <w:vMerge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Email</w:t>
            </w:r>
          </w:p>
        </w:tc>
        <w:tc>
          <w:tcPr>
            <w:tcW w:w="6505" w:type="dxa"/>
            <w:gridSpan w:val="6"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rPr>
          <w:cantSplit/>
          <w:trHeight w:hRule="exact" w:val="473"/>
          <w:jc w:val="center"/>
        </w:trPr>
        <w:tc>
          <w:tcPr>
            <w:tcW w:w="1530" w:type="dxa"/>
            <w:vMerge w:val="restart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系统供应商名称及系统版本</w:t>
            </w:r>
          </w:p>
        </w:tc>
        <w:tc>
          <w:tcPr>
            <w:tcW w:w="7632" w:type="dxa"/>
            <w:gridSpan w:val="8"/>
            <w:vAlign w:val="center"/>
          </w:tcPr>
          <w:p w:rsidR="00F52011" w:rsidRPr="00316C6F" w:rsidRDefault="00AB175B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柜台：</w:t>
            </w:r>
          </w:p>
        </w:tc>
      </w:tr>
      <w:tr w:rsidR="00F52011" w:rsidRPr="00316C6F">
        <w:trPr>
          <w:cantSplit/>
          <w:trHeight w:hRule="exact" w:val="441"/>
          <w:jc w:val="center"/>
        </w:trPr>
        <w:tc>
          <w:tcPr>
            <w:tcW w:w="1530" w:type="dxa"/>
            <w:vMerge/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F52011" w:rsidRPr="00316C6F" w:rsidRDefault="00AB175B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结算：</w:t>
            </w:r>
          </w:p>
        </w:tc>
      </w:tr>
      <w:tr w:rsidR="00F52011" w:rsidRPr="00316C6F">
        <w:trPr>
          <w:cantSplit/>
          <w:trHeight w:hRule="exact" w:val="484"/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F52011" w:rsidRPr="00316C6F" w:rsidRDefault="00F5201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32" w:type="dxa"/>
            <w:gridSpan w:val="8"/>
            <w:tcBorders>
              <w:bottom w:val="single" w:sz="4" w:space="0" w:color="auto"/>
            </w:tcBorders>
            <w:vAlign w:val="center"/>
          </w:tcPr>
          <w:p w:rsidR="00F52011" w:rsidRPr="00316C6F" w:rsidRDefault="00AB175B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行情：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交易部分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类别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委托功能及速度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撤单功能及速度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成交回报及速度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行情显示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资金查询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持仓查询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委托查询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成交查询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行权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组合申请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/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解锁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结算部分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交易中核对</w:t>
            </w:r>
          </w:p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场上资金项目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上日结存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当日入金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当日出金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平仓返还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保证金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平仓盈亏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 w:rsidTr="009A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委托冻结保证金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 w:rsidTr="009A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GoBack"/>
            <w:r w:rsidRPr="00316C6F">
              <w:rPr>
                <w:rFonts w:ascii="Times New Roman" w:eastAsia="仿宋_GB2312" w:hAnsi="Times New Roman" w:cs="Times New Roman"/>
                <w:sz w:val="24"/>
              </w:rPr>
              <w:t>成交占用保证金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 w:rsidTr="009A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lastRenderedPageBreak/>
              <w:t>可用资金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bookmarkEnd w:id="0"/>
      <w:tr w:rsidR="00F52011" w:rsidRPr="00316C6F" w:rsidTr="009A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结算参数检查项目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检查情况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手续费参数表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保证金参数表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结算后核对项目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核对内容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资金结算表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  <w:jc w:val="center"/>
        </w:trPr>
        <w:tc>
          <w:tcPr>
            <w:tcW w:w="2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其它资金明细表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每日资金变动表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平仓盈亏表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持仓表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持仓数量、盈亏、均价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优惠组合持仓表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优惠持仓数量、交易保证金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316C6F">
              <w:rPr>
                <w:rFonts w:ascii="Times New Roman" w:eastAsia="仿宋_GB2312" w:hAnsi="Times New Roman" w:cs="Times New Roman"/>
                <w:sz w:val="24"/>
              </w:rPr>
              <w:t>非优惠</w:t>
            </w:r>
            <w:proofErr w:type="gramEnd"/>
            <w:r w:rsidRPr="00316C6F">
              <w:rPr>
                <w:rFonts w:ascii="Times New Roman" w:eastAsia="仿宋_GB2312" w:hAnsi="Times New Roman" w:cs="Times New Roman"/>
                <w:sz w:val="24"/>
              </w:rPr>
              <w:t>持仓表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316C6F">
              <w:rPr>
                <w:rFonts w:ascii="Times New Roman" w:eastAsia="仿宋_GB2312" w:hAnsi="Times New Roman" w:cs="Times New Roman"/>
                <w:sz w:val="24"/>
              </w:rPr>
              <w:t>非优惠</w:t>
            </w:r>
            <w:proofErr w:type="gramEnd"/>
            <w:r w:rsidRPr="00316C6F">
              <w:rPr>
                <w:rFonts w:ascii="Times New Roman" w:eastAsia="仿宋_GB2312" w:hAnsi="Times New Roman" w:cs="Times New Roman"/>
                <w:sz w:val="24"/>
              </w:rPr>
              <w:t>持仓数量、交易保证金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成交表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表内各项数据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91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意见和建议</w:t>
            </w: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:</w:t>
            </w: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316C6F">
              <w:rPr>
                <w:rFonts w:ascii="Times New Roman" w:eastAsia="仿宋_GB2312" w:hAnsi="Times New Roman" w:cs="Times New Roman"/>
                <w:b/>
                <w:sz w:val="24"/>
                <w:lang w:eastAsia="zh-Hans"/>
              </w:rPr>
              <w:t>请在此补充所有参加测试的席位号、柜台开发商名称、柜台版本信息）</w:t>
            </w:r>
          </w:p>
        </w:tc>
      </w:tr>
    </w:tbl>
    <w:p w:rsidR="00F52011" w:rsidRPr="00316C6F" w:rsidRDefault="00F5201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52011" w:rsidRPr="00316C6F" w:rsidSect="00316C6F">
      <w:footerReference w:type="even" r:id="rId11"/>
      <w:footerReference w:type="default" r:id="rId12"/>
      <w:pgSz w:w="11906" w:h="16838"/>
      <w:pgMar w:top="2098" w:right="1588" w:bottom="17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1A" w:rsidRDefault="00B0081A" w:rsidP="00AB175B">
      <w:r>
        <w:separator/>
      </w:r>
    </w:p>
  </w:endnote>
  <w:endnote w:type="continuationSeparator" w:id="0">
    <w:p w:rsidR="00B0081A" w:rsidRDefault="00B0081A" w:rsidP="00A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680041745"/>
      <w:docPartObj>
        <w:docPartGallery w:val="Page Numbers (Bottom of Page)"/>
        <w:docPartUnique/>
      </w:docPartObj>
    </w:sdtPr>
    <w:sdtEndPr/>
    <w:sdtContent>
      <w:p w:rsidR="00B0081A" w:rsidRPr="00316C6F" w:rsidRDefault="00B0081A">
        <w:pPr>
          <w:pStyle w:val="ab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9A6AF6" w:rsidRPr="009A6AF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A6AF6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841929875"/>
      <w:docPartObj>
        <w:docPartGallery w:val="Page Numbers (Bottom of Page)"/>
        <w:docPartUnique/>
      </w:docPartObj>
    </w:sdtPr>
    <w:sdtEndPr/>
    <w:sdtContent>
      <w:p w:rsidR="00B0081A" w:rsidRPr="00316C6F" w:rsidRDefault="00B0081A" w:rsidP="00316C6F">
        <w:pPr>
          <w:pStyle w:val="ab"/>
          <w:jc w:val="right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9A6AF6" w:rsidRPr="009A6AF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A6AF6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1A" w:rsidRDefault="00B0081A" w:rsidP="00AB175B">
      <w:r>
        <w:separator/>
      </w:r>
    </w:p>
  </w:footnote>
  <w:footnote w:type="continuationSeparator" w:id="0">
    <w:p w:rsidR="00B0081A" w:rsidRDefault="00B0081A" w:rsidP="00AB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115F54"/>
    <w:multiLevelType w:val="singleLevel"/>
    <w:tmpl w:val="99115F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B2705"/>
    <w:multiLevelType w:val="singleLevel"/>
    <w:tmpl w:val="5F3B27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F3B2D84"/>
    <w:multiLevelType w:val="singleLevel"/>
    <w:tmpl w:val="5F3B2D84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62060EE0"/>
    <w:multiLevelType w:val="singleLevel"/>
    <w:tmpl w:val="62060EE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2061137"/>
    <w:multiLevelType w:val="singleLevel"/>
    <w:tmpl w:val="62061137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620C8D99"/>
    <w:multiLevelType w:val="singleLevel"/>
    <w:tmpl w:val="620C8D99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62176019"/>
    <w:multiLevelType w:val="singleLevel"/>
    <w:tmpl w:val="62176019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21C3E1A"/>
    <w:multiLevelType w:val="singleLevel"/>
    <w:tmpl w:val="621C3E1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86634&amp;type=document"/>
  </w:docVars>
  <w:rsids>
    <w:rsidRoot w:val="00D46BA5"/>
    <w:rsid w:val="93FC8503"/>
    <w:rsid w:val="9BAD06B2"/>
    <w:rsid w:val="9BBFE45D"/>
    <w:rsid w:val="9EF37723"/>
    <w:rsid w:val="9EFB9B15"/>
    <w:rsid w:val="9F1F5D84"/>
    <w:rsid w:val="9F6F85E9"/>
    <w:rsid w:val="9FAFEBC4"/>
    <w:rsid w:val="A6FDAA74"/>
    <w:rsid w:val="AEF7836D"/>
    <w:rsid w:val="AF3BF4BD"/>
    <w:rsid w:val="AF6DFC47"/>
    <w:rsid w:val="AF7CBCBF"/>
    <w:rsid w:val="B3FFC455"/>
    <w:rsid w:val="B7FEEAAF"/>
    <w:rsid w:val="B87997B0"/>
    <w:rsid w:val="B9BFBE2D"/>
    <w:rsid w:val="BB7F50D4"/>
    <w:rsid w:val="BBFF5595"/>
    <w:rsid w:val="BCFE1DB6"/>
    <w:rsid w:val="BE724D96"/>
    <w:rsid w:val="BE7FD7BC"/>
    <w:rsid w:val="BEFE3F73"/>
    <w:rsid w:val="BF9E8B23"/>
    <w:rsid w:val="BFBFC34C"/>
    <w:rsid w:val="BFFEEF03"/>
    <w:rsid w:val="C72F888F"/>
    <w:rsid w:val="C7DD5957"/>
    <w:rsid w:val="C7EDA26C"/>
    <w:rsid w:val="CDFF4FE7"/>
    <w:rsid w:val="CFBB4FE7"/>
    <w:rsid w:val="CFBC322B"/>
    <w:rsid w:val="CFDB0332"/>
    <w:rsid w:val="D3FFDF34"/>
    <w:rsid w:val="D5EB60BE"/>
    <w:rsid w:val="D5EFE108"/>
    <w:rsid w:val="DCBFB9B7"/>
    <w:rsid w:val="DDCEE146"/>
    <w:rsid w:val="DDF9C6A6"/>
    <w:rsid w:val="DECE4C5A"/>
    <w:rsid w:val="DEFAEACA"/>
    <w:rsid w:val="DEFF04B4"/>
    <w:rsid w:val="DF37E713"/>
    <w:rsid w:val="DF6D1357"/>
    <w:rsid w:val="DF7B2CCF"/>
    <w:rsid w:val="DF7EB4EF"/>
    <w:rsid w:val="DFD26144"/>
    <w:rsid w:val="DFD769C8"/>
    <w:rsid w:val="DFDA4959"/>
    <w:rsid w:val="DFF8F552"/>
    <w:rsid w:val="DFFB140E"/>
    <w:rsid w:val="DFFD8DED"/>
    <w:rsid w:val="DFFEEF06"/>
    <w:rsid w:val="DFFFC1B7"/>
    <w:rsid w:val="E3F5297F"/>
    <w:rsid w:val="E3F53494"/>
    <w:rsid w:val="E6D782C3"/>
    <w:rsid w:val="E6DD4D20"/>
    <w:rsid w:val="E6DE95E1"/>
    <w:rsid w:val="E73701A3"/>
    <w:rsid w:val="EB587986"/>
    <w:rsid w:val="EB7E51FD"/>
    <w:rsid w:val="EBBF2FA7"/>
    <w:rsid w:val="EE1F8D26"/>
    <w:rsid w:val="EE3FF754"/>
    <w:rsid w:val="EEBFB081"/>
    <w:rsid w:val="EEFFF43F"/>
    <w:rsid w:val="EF728E1B"/>
    <w:rsid w:val="EFB6A1BA"/>
    <w:rsid w:val="EFBF692C"/>
    <w:rsid w:val="EFF7A438"/>
    <w:rsid w:val="EFFD8386"/>
    <w:rsid w:val="EFFFE63A"/>
    <w:rsid w:val="EFFFFCB9"/>
    <w:rsid w:val="F1BFF222"/>
    <w:rsid w:val="F2F1C9ED"/>
    <w:rsid w:val="F33FA2D7"/>
    <w:rsid w:val="F4FBC58D"/>
    <w:rsid w:val="F65CF6F3"/>
    <w:rsid w:val="F6F3AD61"/>
    <w:rsid w:val="F7BCFD5C"/>
    <w:rsid w:val="F7BF514E"/>
    <w:rsid w:val="F7E94BD2"/>
    <w:rsid w:val="F7E9F219"/>
    <w:rsid w:val="F7EFF10A"/>
    <w:rsid w:val="F7F3740C"/>
    <w:rsid w:val="F7FFF00D"/>
    <w:rsid w:val="F93D8FC8"/>
    <w:rsid w:val="F9FBB8ED"/>
    <w:rsid w:val="FA516D40"/>
    <w:rsid w:val="FAAFDF37"/>
    <w:rsid w:val="FAEFA09A"/>
    <w:rsid w:val="FAEFE958"/>
    <w:rsid w:val="FB7ECD4A"/>
    <w:rsid w:val="FBB90C84"/>
    <w:rsid w:val="FBBF4AB6"/>
    <w:rsid w:val="FBBFC0A1"/>
    <w:rsid w:val="FBBFCD2B"/>
    <w:rsid w:val="FD2F499B"/>
    <w:rsid w:val="FD779A1D"/>
    <w:rsid w:val="FD9C495B"/>
    <w:rsid w:val="FDCB587D"/>
    <w:rsid w:val="FDF70F2F"/>
    <w:rsid w:val="FDF7B624"/>
    <w:rsid w:val="FDF9D181"/>
    <w:rsid w:val="FDFC2E73"/>
    <w:rsid w:val="FDFE81E8"/>
    <w:rsid w:val="FE36D70E"/>
    <w:rsid w:val="FE778FEF"/>
    <w:rsid w:val="FE9D9671"/>
    <w:rsid w:val="FEBF7872"/>
    <w:rsid w:val="FEF7C63B"/>
    <w:rsid w:val="FEF912CE"/>
    <w:rsid w:val="FEF9C63B"/>
    <w:rsid w:val="FEFD6890"/>
    <w:rsid w:val="FEFF6796"/>
    <w:rsid w:val="FF53FA70"/>
    <w:rsid w:val="FF57A196"/>
    <w:rsid w:val="FF5D8B97"/>
    <w:rsid w:val="FF6C8D13"/>
    <w:rsid w:val="FF7FBF53"/>
    <w:rsid w:val="FF9F2457"/>
    <w:rsid w:val="FFBE3713"/>
    <w:rsid w:val="FFBF3475"/>
    <w:rsid w:val="FFEF5D5A"/>
    <w:rsid w:val="FFEF6BA3"/>
    <w:rsid w:val="FFEFB32B"/>
    <w:rsid w:val="FFF291B0"/>
    <w:rsid w:val="FFF382E6"/>
    <w:rsid w:val="FFF768F0"/>
    <w:rsid w:val="FFF7E83B"/>
    <w:rsid w:val="FFFA4807"/>
    <w:rsid w:val="FFFDF7D9"/>
    <w:rsid w:val="FFFF59D0"/>
    <w:rsid w:val="FFFF5E20"/>
    <w:rsid w:val="FFFF94DB"/>
    <w:rsid w:val="FFFFAE20"/>
    <w:rsid w:val="FFFFEE73"/>
    <w:rsid w:val="00003BC4"/>
    <w:rsid w:val="0001799C"/>
    <w:rsid w:val="00025D2B"/>
    <w:rsid w:val="0003310F"/>
    <w:rsid w:val="0003680C"/>
    <w:rsid w:val="00042A11"/>
    <w:rsid w:val="00061DBB"/>
    <w:rsid w:val="00063E62"/>
    <w:rsid w:val="000649FA"/>
    <w:rsid w:val="00065863"/>
    <w:rsid w:val="00076A51"/>
    <w:rsid w:val="000A2EED"/>
    <w:rsid w:val="000C52C9"/>
    <w:rsid w:val="000D5982"/>
    <w:rsid w:val="000D63AB"/>
    <w:rsid w:val="000E2A78"/>
    <w:rsid w:val="000F3986"/>
    <w:rsid w:val="001029FF"/>
    <w:rsid w:val="00137EDB"/>
    <w:rsid w:val="00145842"/>
    <w:rsid w:val="001528F9"/>
    <w:rsid w:val="001642AF"/>
    <w:rsid w:val="00183053"/>
    <w:rsid w:val="001A561B"/>
    <w:rsid w:val="001B29D9"/>
    <w:rsid w:val="001D4022"/>
    <w:rsid w:val="001E6BE1"/>
    <w:rsid w:val="001F534D"/>
    <w:rsid w:val="00201BA3"/>
    <w:rsid w:val="002076E2"/>
    <w:rsid w:val="002257C5"/>
    <w:rsid w:val="00241D90"/>
    <w:rsid w:val="00250C5E"/>
    <w:rsid w:val="0025274A"/>
    <w:rsid w:val="00257D3C"/>
    <w:rsid w:val="00296B0F"/>
    <w:rsid w:val="002D59F1"/>
    <w:rsid w:val="002E233A"/>
    <w:rsid w:val="002F378A"/>
    <w:rsid w:val="003164E2"/>
    <w:rsid w:val="00316C6F"/>
    <w:rsid w:val="003171B2"/>
    <w:rsid w:val="003246DF"/>
    <w:rsid w:val="00335DD9"/>
    <w:rsid w:val="00347075"/>
    <w:rsid w:val="0037019E"/>
    <w:rsid w:val="00391051"/>
    <w:rsid w:val="00391D58"/>
    <w:rsid w:val="00392EB5"/>
    <w:rsid w:val="003945FB"/>
    <w:rsid w:val="003A4126"/>
    <w:rsid w:val="003A6C46"/>
    <w:rsid w:val="003A7224"/>
    <w:rsid w:val="003C7477"/>
    <w:rsid w:val="003D630F"/>
    <w:rsid w:val="00400585"/>
    <w:rsid w:val="00401E52"/>
    <w:rsid w:val="00422049"/>
    <w:rsid w:val="00436737"/>
    <w:rsid w:val="00461E39"/>
    <w:rsid w:val="00483DAA"/>
    <w:rsid w:val="004A31AB"/>
    <w:rsid w:val="004A379C"/>
    <w:rsid w:val="004B16E9"/>
    <w:rsid w:val="004D127F"/>
    <w:rsid w:val="004D6E7A"/>
    <w:rsid w:val="005065E9"/>
    <w:rsid w:val="00517FAB"/>
    <w:rsid w:val="00542989"/>
    <w:rsid w:val="00544EE1"/>
    <w:rsid w:val="00556F77"/>
    <w:rsid w:val="005616DD"/>
    <w:rsid w:val="00562F40"/>
    <w:rsid w:val="00570306"/>
    <w:rsid w:val="00581747"/>
    <w:rsid w:val="00581EA4"/>
    <w:rsid w:val="00587CFC"/>
    <w:rsid w:val="00597164"/>
    <w:rsid w:val="005B5238"/>
    <w:rsid w:val="005C069A"/>
    <w:rsid w:val="005E28DF"/>
    <w:rsid w:val="005F457A"/>
    <w:rsid w:val="00612075"/>
    <w:rsid w:val="00614F28"/>
    <w:rsid w:val="00645821"/>
    <w:rsid w:val="00660DDF"/>
    <w:rsid w:val="006A3A80"/>
    <w:rsid w:val="006B5BC7"/>
    <w:rsid w:val="006D4563"/>
    <w:rsid w:val="006D6CF1"/>
    <w:rsid w:val="006E1EE8"/>
    <w:rsid w:val="006E35B5"/>
    <w:rsid w:val="006E43D8"/>
    <w:rsid w:val="006F0E37"/>
    <w:rsid w:val="00704B80"/>
    <w:rsid w:val="00711D84"/>
    <w:rsid w:val="00747DD8"/>
    <w:rsid w:val="00773D5A"/>
    <w:rsid w:val="007772AA"/>
    <w:rsid w:val="0077735F"/>
    <w:rsid w:val="00790615"/>
    <w:rsid w:val="007A2965"/>
    <w:rsid w:val="007A5D0B"/>
    <w:rsid w:val="007C2D28"/>
    <w:rsid w:val="007C4F74"/>
    <w:rsid w:val="007D30E0"/>
    <w:rsid w:val="007E55C0"/>
    <w:rsid w:val="007E77EE"/>
    <w:rsid w:val="00801205"/>
    <w:rsid w:val="00801536"/>
    <w:rsid w:val="00801F8D"/>
    <w:rsid w:val="00802663"/>
    <w:rsid w:val="008207C7"/>
    <w:rsid w:val="0084045F"/>
    <w:rsid w:val="00850762"/>
    <w:rsid w:val="00867834"/>
    <w:rsid w:val="00871958"/>
    <w:rsid w:val="008739C6"/>
    <w:rsid w:val="00886478"/>
    <w:rsid w:val="00887443"/>
    <w:rsid w:val="00893D45"/>
    <w:rsid w:val="008A2BE2"/>
    <w:rsid w:val="008A6855"/>
    <w:rsid w:val="008B696A"/>
    <w:rsid w:val="008B7BB7"/>
    <w:rsid w:val="008C09D2"/>
    <w:rsid w:val="008C1C24"/>
    <w:rsid w:val="008C250B"/>
    <w:rsid w:val="00904DB1"/>
    <w:rsid w:val="00925EA7"/>
    <w:rsid w:val="00934047"/>
    <w:rsid w:val="00943728"/>
    <w:rsid w:val="009521C3"/>
    <w:rsid w:val="00982967"/>
    <w:rsid w:val="009922D8"/>
    <w:rsid w:val="009953BC"/>
    <w:rsid w:val="009A6AF6"/>
    <w:rsid w:val="009B4A7B"/>
    <w:rsid w:val="009D1C7D"/>
    <w:rsid w:val="009E117B"/>
    <w:rsid w:val="009E32EC"/>
    <w:rsid w:val="009F3CFE"/>
    <w:rsid w:val="009F5796"/>
    <w:rsid w:val="00A0779F"/>
    <w:rsid w:val="00A2212A"/>
    <w:rsid w:val="00A33D5F"/>
    <w:rsid w:val="00A37E89"/>
    <w:rsid w:val="00A536C0"/>
    <w:rsid w:val="00A542E2"/>
    <w:rsid w:val="00A6103E"/>
    <w:rsid w:val="00A6593B"/>
    <w:rsid w:val="00A73C30"/>
    <w:rsid w:val="00A84F61"/>
    <w:rsid w:val="00A87242"/>
    <w:rsid w:val="00AA7727"/>
    <w:rsid w:val="00AB0123"/>
    <w:rsid w:val="00AB01F3"/>
    <w:rsid w:val="00AB175B"/>
    <w:rsid w:val="00AB2B9A"/>
    <w:rsid w:val="00AC104E"/>
    <w:rsid w:val="00AE5361"/>
    <w:rsid w:val="00AF6AC3"/>
    <w:rsid w:val="00B0081A"/>
    <w:rsid w:val="00B255FE"/>
    <w:rsid w:val="00B25A6F"/>
    <w:rsid w:val="00B27DCA"/>
    <w:rsid w:val="00B53DE1"/>
    <w:rsid w:val="00B54F90"/>
    <w:rsid w:val="00B769D7"/>
    <w:rsid w:val="00B93570"/>
    <w:rsid w:val="00B97F2D"/>
    <w:rsid w:val="00BB056D"/>
    <w:rsid w:val="00BB24D3"/>
    <w:rsid w:val="00BC0830"/>
    <w:rsid w:val="00BC1C06"/>
    <w:rsid w:val="00BD5490"/>
    <w:rsid w:val="00C1187F"/>
    <w:rsid w:val="00C13C24"/>
    <w:rsid w:val="00C251DD"/>
    <w:rsid w:val="00C2698C"/>
    <w:rsid w:val="00C312C7"/>
    <w:rsid w:val="00C35AA0"/>
    <w:rsid w:val="00C36694"/>
    <w:rsid w:val="00C5506B"/>
    <w:rsid w:val="00C8396A"/>
    <w:rsid w:val="00C971E7"/>
    <w:rsid w:val="00CB0BBC"/>
    <w:rsid w:val="00CB5F1A"/>
    <w:rsid w:val="00CE34C7"/>
    <w:rsid w:val="00CF4E4F"/>
    <w:rsid w:val="00D01E99"/>
    <w:rsid w:val="00D15A22"/>
    <w:rsid w:val="00D24042"/>
    <w:rsid w:val="00D246FD"/>
    <w:rsid w:val="00D254A2"/>
    <w:rsid w:val="00D269C0"/>
    <w:rsid w:val="00D306CF"/>
    <w:rsid w:val="00D33EA8"/>
    <w:rsid w:val="00D34710"/>
    <w:rsid w:val="00D37BE6"/>
    <w:rsid w:val="00D41227"/>
    <w:rsid w:val="00D46BA5"/>
    <w:rsid w:val="00D51945"/>
    <w:rsid w:val="00D54DDF"/>
    <w:rsid w:val="00D82BC7"/>
    <w:rsid w:val="00D92967"/>
    <w:rsid w:val="00D97FFC"/>
    <w:rsid w:val="00DA210A"/>
    <w:rsid w:val="00DD5C32"/>
    <w:rsid w:val="00E20E35"/>
    <w:rsid w:val="00E63270"/>
    <w:rsid w:val="00E80BEB"/>
    <w:rsid w:val="00E80CE2"/>
    <w:rsid w:val="00E84F0A"/>
    <w:rsid w:val="00E8521D"/>
    <w:rsid w:val="00EA25D2"/>
    <w:rsid w:val="00EB13B4"/>
    <w:rsid w:val="00EC2CB1"/>
    <w:rsid w:val="00EC7CB5"/>
    <w:rsid w:val="00EE594B"/>
    <w:rsid w:val="00EF2C64"/>
    <w:rsid w:val="00F10284"/>
    <w:rsid w:val="00F16C1C"/>
    <w:rsid w:val="00F16FA7"/>
    <w:rsid w:val="00F25CE4"/>
    <w:rsid w:val="00F40D1E"/>
    <w:rsid w:val="00F52011"/>
    <w:rsid w:val="00F7153F"/>
    <w:rsid w:val="00F9127E"/>
    <w:rsid w:val="00FA1740"/>
    <w:rsid w:val="00FE0F14"/>
    <w:rsid w:val="00FE2BD1"/>
    <w:rsid w:val="00FE5576"/>
    <w:rsid w:val="00FE5E85"/>
    <w:rsid w:val="00FF7485"/>
    <w:rsid w:val="00FF7535"/>
    <w:rsid w:val="026B3052"/>
    <w:rsid w:val="02903198"/>
    <w:rsid w:val="0323533E"/>
    <w:rsid w:val="034828FE"/>
    <w:rsid w:val="03F61005"/>
    <w:rsid w:val="03FF7B03"/>
    <w:rsid w:val="04F22FF0"/>
    <w:rsid w:val="052A7DE9"/>
    <w:rsid w:val="059E6288"/>
    <w:rsid w:val="05F8468F"/>
    <w:rsid w:val="06896BB6"/>
    <w:rsid w:val="06D75091"/>
    <w:rsid w:val="07D704B1"/>
    <w:rsid w:val="092C15B5"/>
    <w:rsid w:val="096F46CC"/>
    <w:rsid w:val="099F7373"/>
    <w:rsid w:val="0A6120C3"/>
    <w:rsid w:val="0A6F2668"/>
    <w:rsid w:val="0A785A78"/>
    <w:rsid w:val="0AE958AE"/>
    <w:rsid w:val="0B7D6388"/>
    <w:rsid w:val="0C7F2922"/>
    <w:rsid w:val="0D8573F5"/>
    <w:rsid w:val="0DA11B46"/>
    <w:rsid w:val="0F055B52"/>
    <w:rsid w:val="0F6B0F00"/>
    <w:rsid w:val="0F7D29D6"/>
    <w:rsid w:val="0FEA49E2"/>
    <w:rsid w:val="115C5A5B"/>
    <w:rsid w:val="11F21484"/>
    <w:rsid w:val="11FD7B56"/>
    <w:rsid w:val="12484D3D"/>
    <w:rsid w:val="1325444F"/>
    <w:rsid w:val="13C7229F"/>
    <w:rsid w:val="14DD36DB"/>
    <w:rsid w:val="14FFB565"/>
    <w:rsid w:val="166B5007"/>
    <w:rsid w:val="17353F2D"/>
    <w:rsid w:val="17A86269"/>
    <w:rsid w:val="17FBC296"/>
    <w:rsid w:val="195E4CD4"/>
    <w:rsid w:val="1AE633AC"/>
    <w:rsid w:val="1B2A3DAB"/>
    <w:rsid w:val="1B440388"/>
    <w:rsid w:val="1B6353DF"/>
    <w:rsid w:val="1B8F09B2"/>
    <w:rsid w:val="1B951F86"/>
    <w:rsid w:val="1BA7DA51"/>
    <w:rsid w:val="1D3225AB"/>
    <w:rsid w:val="1DBA6205"/>
    <w:rsid w:val="1DF300B0"/>
    <w:rsid w:val="1E0928A2"/>
    <w:rsid w:val="1E0C0242"/>
    <w:rsid w:val="1E9ACA7A"/>
    <w:rsid w:val="1EB630A1"/>
    <w:rsid w:val="1FAF79B2"/>
    <w:rsid w:val="1FFF5FC7"/>
    <w:rsid w:val="1FFFD79B"/>
    <w:rsid w:val="21B535CF"/>
    <w:rsid w:val="2431505B"/>
    <w:rsid w:val="243A7024"/>
    <w:rsid w:val="25B6AE92"/>
    <w:rsid w:val="262E439E"/>
    <w:rsid w:val="26AD569E"/>
    <w:rsid w:val="26FFD83F"/>
    <w:rsid w:val="273B667B"/>
    <w:rsid w:val="27DB3D4B"/>
    <w:rsid w:val="29610F08"/>
    <w:rsid w:val="29EF004B"/>
    <w:rsid w:val="2B0D2057"/>
    <w:rsid w:val="2B5F4EBA"/>
    <w:rsid w:val="2D534B9A"/>
    <w:rsid w:val="2F4FFCE9"/>
    <w:rsid w:val="2F9D427B"/>
    <w:rsid w:val="2FC40B7A"/>
    <w:rsid w:val="30427756"/>
    <w:rsid w:val="3079379F"/>
    <w:rsid w:val="307E3681"/>
    <w:rsid w:val="310B1F9A"/>
    <w:rsid w:val="31157DEB"/>
    <w:rsid w:val="3181135C"/>
    <w:rsid w:val="31AE26EE"/>
    <w:rsid w:val="32040411"/>
    <w:rsid w:val="330C7FF6"/>
    <w:rsid w:val="33D9E05D"/>
    <w:rsid w:val="3400343C"/>
    <w:rsid w:val="345E63C0"/>
    <w:rsid w:val="34C212DB"/>
    <w:rsid w:val="352B0040"/>
    <w:rsid w:val="36237BB7"/>
    <w:rsid w:val="36A81AC3"/>
    <w:rsid w:val="36D310E9"/>
    <w:rsid w:val="37843B0B"/>
    <w:rsid w:val="379FFA5A"/>
    <w:rsid w:val="37CF29E6"/>
    <w:rsid w:val="385444A1"/>
    <w:rsid w:val="3867556F"/>
    <w:rsid w:val="39EC1B64"/>
    <w:rsid w:val="3A694798"/>
    <w:rsid w:val="3C2F65BA"/>
    <w:rsid w:val="3C468A62"/>
    <w:rsid w:val="3C8466C9"/>
    <w:rsid w:val="3CC453EA"/>
    <w:rsid w:val="3CD23D5F"/>
    <w:rsid w:val="3D793F6D"/>
    <w:rsid w:val="3D7EF941"/>
    <w:rsid w:val="3DEDC5D1"/>
    <w:rsid w:val="3DFB95CA"/>
    <w:rsid w:val="3ECFEB35"/>
    <w:rsid w:val="3ED74DA3"/>
    <w:rsid w:val="3ED932F4"/>
    <w:rsid w:val="3EFE8673"/>
    <w:rsid w:val="3F016B3C"/>
    <w:rsid w:val="3FFEF3D5"/>
    <w:rsid w:val="41865C45"/>
    <w:rsid w:val="41925BF2"/>
    <w:rsid w:val="4496514B"/>
    <w:rsid w:val="45845607"/>
    <w:rsid w:val="462D4203"/>
    <w:rsid w:val="477F35ED"/>
    <w:rsid w:val="479817BA"/>
    <w:rsid w:val="486513CA"/>
    <w:rsid w:val="49591D85"/>
    <w:rsid w:val="4A600FA3"/>
    <w:rsid w:val="4A9A3743"/>
    <w:rsid w:val="4BDA77C1"/>
    <w:rsid w:val="4BEBF775"/>
    <w:rsid w:val="4C240748"/>
    <w:rsid w:val="4D617A3F"/>
    <w:rsid w:val="4D7C643C"/>
    <w:rsid w:val="4FB9809F"/>
    <w:rsid w:val="4FEC32E4"/>
    <w:rsid w:val="4FF74939"/>
    <w:rsid w:val="502A7BB2"/>
    <w:rsid w:val="51396844"/>
    <w:rsid w:val="51CA64C9"/>
    <w:rsid w:val="52665AF3"/>
    <w:rsid w:val="5284442E"/>
    <w:rsid w:val="52DE7F18"/>
    <w:rsid w:val="53494996"/>
    <w:rsid w:val="53BF6093"/>
    <w:rsid w:val="53DA55AA"/>
    <w:rsid w:val="54077345"/>
    <w:rsid w:val="54313788"/>
    <w:rsid w:val="549F5C8A"/>
    <w:rsid w:val="54A805F8"/>
    <w:rsid w:val="56AF205D"/>
    <w:rsid w:val="56DB3EE4"/>
    <w:rsid w:val="573A511F"/>
    <w:rsid w:val="577F2D0A"/>
    <w:rsid w:val="578E2ED0"/>
    <w:rsid w:val="57DEC209"/>
    <w:rsid w:val="57EE6C32"/>
    <w:rsid w:val="588955B7"/>
    <w:rsid w:val="59AB1101"/>
    <w:rsid w:val="5B75286A"/>
    <w:rsid w:val="5B774C82"/>
    <w:rsid w:val="5B9947EA"/>
    <w:rsid w:val="5BDFE813"/>
    <w:rsid w:val="5DDA43BD"/>
    <w:rsid w:val="5DEF5F28"/>
    <w:rsid w:val="5EA439EE"/>
    <w:rsid w:val="5EBF1720"/>
    <w:rsid w:val="5ECF018F"/>
    <w:rsid w:val="5F195707"/>
    <w:rsid w:val="5F3D855E"/>
    <w:rsid w:val="5FBD3F9D"/>
    <w:rsid w:val="5FD742FD"/>
    <w:rsid w:val="5FDF2DAB"/>
    <w:rsid w:val="5FEF42C0"/>
    <w:rsid w:val="5FEF81C2"/>
    <w:rsid w:val="5FFBF3D4"/>
    <w:rsid w:val="5FFCB4A7"/>
    <w:rsid w:val="601F44A2"/>
    <w:rsid w:val="60374367"/>
    <w:rsid w:val="603E385F"/>
    <w:rsid w:val="604D2167"/>
    <w:rsid w:val="61AC6583"/>
    <w:rsid w:val="62684282"/>
    <w:rsid w:val="635F565A"/>
    <w:rsid w:val="63A867F8"/>
    <w:rsid w:val="65763841"/>
    <w:rsid w:val="66AF5166"/>
    <w:rsid w:val="67DB8C96"/>
    <w:rsid w:val="693F699A"/>
    <w:rsid w:val="694D2C60"/>
    <w:rsid w:val="69EFF994"/>
    <w:rsid w:val="6A66477D"/>
    <w:rsid w:val="6B6E7A2C"/>
    <w:rsid w:val="6BB31674"/>
    <w:rsid w:val="6BC12088"/>
    <w:rsid w:val="6BEFE762"/>
    <w:rsid w:val="6C452C7C"/>
    <w:rsid w:val="6C622391"/>
    <w:rsid w:val="6C8A41B7"/>
    <w:rsid w:val="6D5E133A"/>
    <w:rsid w:val="6DB63156"/>
    <w:rsid w:val="6DF3086E"/>
    <w:rsid w:val="6DFB6B02"/>
    <w:rsid w:val="6EE5529B"/>
    <w:rsid w:val="6F017436"/>
    <w:rsid w:val="6FB7C4DF"/>
    <w:rsid w:val="6FBF4083"/>
    <w:rsid w:val="6FEF55E2"/>
    <w:rsid w:val="6FF564A0"/>
    <w:rsid w:val="709B778B"/>
    <w:rsid w:val="715349B2"/>
    <w:rsid w:val="717E5C11"/>
    <w:rsid w:val="73116E37"/>
    <w:rsid w:val="7375BCA3"/>
    <w:rsid w:val="73EF9159"/>
    <w:rsid w:val="73FFCD3D"/>
    <w:rsid w:val="741E14B9"/>
    <w:rsid w:val="755D9D70"/>
    <w:rsid w:val="75B208FB"/>
    <w:rsid w:val="75D53284"/>
    <w:rsid w:val="75F85115"/>
    <w:rsid w:val="75FF1761"/>
    <w:rsid w:val="75FF4B47"/>
    <w:rsid w:val="7656B16D"/>
    <w:rsid w:val="76B535B6"/>
    <w:rsid w:val="76D25CD4"/>
    <w:rsid w:val="76DEA7E8"/>
    <w:rsid w:val="770704F5"/>
    <w:rsid w:val="77407B67"/>
    <w:rsid w:val="77BFF45E"/>
    <w:rsid w:val="77EFA545"/>
    <w:rsid w:val="77F760D9"/>
    <w:rsid w:val="77FF4737"/>
    <w:rsid w:val="787C6E49"/>
    <w:rsid w:val="797DD41F"/>
    <w:rsid w:val="79FD34B3"/>
    <w:rsid w:val="7B142A1E"/>
    <w:rsid w:val="7B3B33C1"/>
    <w:rsid w:val="7B7E0D15"/>
    <w:rsid w:val="7BA60EC2"/>
    <w:rsid w:val="7BD6DD52"/>
    <w:rsid w:val="7BDDBFC4"/>
    <w:rsid w:val="7BDE9804"/>
    <w:rsid w:val="7BDF016E"/>
    <w:rsid w:val="7BF73655"/>
    <w:rsid w:val="7BF7BBFF"/>
    <w:rsid w:val="7BFFDC01"/>
    <w:rsid w:val="7BFFE7E4"/>
    <w:rsid w:val="7CBF9FA6"/>
    <w:rsid w:val="7CCF441E"/>
    <w:rsid w:val="7CF0B294"/>
    <w:rsid w:val="7D7BE711"/>
    <w:rsid w:val="7D7F9398"/>
    <w:rsid w:val="7D8C53A5"/>
    <w:rsid w:val="7DD53D99"/>
    <w:rsid w:val="7DECD38E"/>
    <w:rsid w:val="7DF34790"/>
    <w:rsid w:val="7E683311"/>
    <w:rsid w:val="7EB78D11"/>
    <w:rsid w:val="7ECFEA19"/>
    <w:rsid w:val="7EEB7281"/>
    <w:rsid w:val="7EF7531C"/>
    <w:rsid w:val="7EF7581F"/>
    <w:rsid w:val="7EF7E2A7"/>
    <w:rsid w:val="7F4A6F8F"/>
    <w:rsid w:val="7F5E2EFB"/>
    <w:rsid w:val="7F7F8AD7"/>
    <w:rsid w:val="7F8CABFD"/>
    <w:rsid w:val="7FB7FE40"/>
    <w:rsid w:val="7FBF3BB3"/>
    <w:rsid w:val="7FC5F36F"/>
    <w:rsid w:val="7FD7288C"/>
    <w:rsid w:val="7FDFAFE6"/>
    <w:rsid w:val="7FE18C5D"/>
    <w:rsid w:val="7FED74DF"/>
    <w:rsid w:val="7FF6F124"/>
    <w:rsid w:val="7FF7E371"/>
    <w:rsid w:val="7FFD5119"/>
    <w:rsid w:val="7FFEC855"/>
    <w:rsid w:val="7FFF531A"/>
    <w:rsid w:val="7FFF8C8F"/>
    <w:rsid w:val="7FFFAAC8"/>
    <w:rsid w:val="7FFFF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90CA87"/>
  <w15:docId w15:val="{D6BBC5E9-90F8-4200-8918-87493FE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2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图表 Char"/>
    <w:link w:val="af3"/>
    <w:qFormat/>
    <w:locked/>
    <w:rPr>
      <w:rFonts w:ascii="Times New Roman" w:eastAsia="仿宋_GB2312" w:hAnsi="Times New Roman" w:cs="Times New Roman"/>
      <w:sz w:val="28"/>
      <w:szCs w:val="24"/>
    </w:rPr>
  </w:style>
  <w:style w:type="paragraph" w:customStyle="1" w:styleId="af3">
    <w:name w:val="图表"/>
    <w:basedOn w:val="a3"/>
    <w:link w:val="Char"/>
    <w:qFormat/>
    <w:pPr>
      <w:spacing w:line="20" w:lineRule="atLeast"/>
      <w:jc w:val="center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12">
    <w:name w:val="无间隔1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列表段落11"/>
    <w:basedOn w:val="a"/>
    <w:uiPriority w:val="99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90DE6-13ED-4C04-B972-669421795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125E-871A-46DB-96CA-71B4C587626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4f16167e-0980-47ed-bfa9-106d263798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2048D9E-8CF1-4CDE-AC66-A3D0AD4FF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刘婧婧</cp:lastModifiedBy>
  <cp:revision>3</cp:revision>
  <dcterms:created xsi:type="dcterms:W3CDTF">2022-03-15T06:44:00Z</dcterms:created>
  <dcterms:modified xsi:type="dcterms:W3CDTF">2022-03-15T06:44:00Z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ContentTypeId">
    <vt:lpwstr>0x0101006291D483089A7845B55286B135BF7B00</vt:lpwstr>
  </property>
</Properties>
</file>