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92" w:rsidRPr="009016F0" w:rsidRDefault="000E7192" w:rsidP="000E7192">
      <w:pPr>
        <w:spacing w:line="580" w:lineRule="exact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1</w:t>
      </w:r>
    </w:p>
    <w:p w:rsidR="000E7192" w:rsidRPr="009016F0" w:rsidRDefault="000E7192" w:rsidP="000E7192">
      <w:pPr>
        <w:spacing w:line="580" w:lineRule="exact"/>
        <w:rPr>
          <w:rFonts w:ascii="Times New Roman" w:eastAsia="黑体" w:hAnsi="Times New Roman" w:cs="Times New Roman"/>
          <w:szCs w:val="32"/>
        </w:rPr>
      </w:pPr>
    </w:p>
    <w:p w:rsidR="000E7192" w:rsidRPr="009016F0" w:rsidRDefault="000E7192" w:rsidP="000E7192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sz w:val="44"/>
          <w:szCs w:val="44"/>
        </w:rPr>
        <w:t>2022</w:t>
      </w:r>
      <w:r w:rsidRPr="009016F0">
        <w:rPr>
          <w:rFonts w:ascii="Times New Roman" w:eastAsia="宋体" w:hAnsi="Times New Roman" w:cs="Times New Roman"/>
          <w:b/>
          <w:bCs/>
          <w:sz w:val="44"/>
          <w:szCs w:val="44"/>
        </w:rPr>
        <w:t>年</w:t>
      </w:r>
      <w:r w:rsidRPr="009016F0">
        <w:rPr>
          <w:rFonts w:ascii="Times New Roman" w:eastAsia="宋体" w:hAnsi="Times New Roman" w:cs="Times New Roman"/>
          <w:b/>
          <w:bCs/>
          <w:sz w:val="44"/>
          <w:szCs w:val="44"/>
        </w:rPr>
        <w:t>“</w:t>
      </w:r>
      <w:r w:rsidRPr="009016F0">
        <w:rPr>
          <w:rFonts w:ascii="Times New Roman" w:eastAsia="宋体" w:hAnsi="Times New Roman" w:cs="Times New Roman"/>
          <w:b/>
          <w:bCs/>
          <w:sz w:val="44"/>
          <w:szCs w:val="44"/>
        </w:rPr>
        <w:t>大商所农保计划</w:t>
      </w:r>
      <w:r w:rsidRPr="009016F0">
        <w:rPr>
          <w:rFonts w:ascii="Times New Roman" w:eastAsia="宋体" w:hAnsi="Times New Roman" w:cs="Times New Roman"/>
          <w:b/>
          <w:bCs/>
          <w:sz w:val="44"/>
          <w:szCs w:val="44"/>
        </w:rPr>
        <w:t>”</w:t>
      </w:r>
    </w:p>
    <w:p w:rsidR="000E7192" w:rsidRPr="009016F0" w:rsidRDefault="000E7192" w:rsidP="000E7192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sz w:val="44"/>
          <w:szCs w:val="44"/>
        </w:rPr>
        <w:t>项目重大变化说明</w:t>
      </w:r>
    </w:p>
    <w:p w:rsidR="000E7192" w:rsidRPr="009016F0" w:rsidRDefault="000E7192" w:rsidP="000E7192">
      <w:pPr>
        <w:spacing w:line="56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</w:p>
    <w:p w:rsidR="000E7192" w:rsidRPr="009016F0" w:rsidRDefault="000E7192" w:rsidP="000E7192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基本信息</w:t>
      </w:r>
    </w:p>
    <w:p w:rsidR="000E7192" w:rsidRPr="009016F0" w:rsidRDefault="000E7192" w:rsidP="000E7192">
      <w:pPr>
        <w:snapToGrid w:val="0"/>
        <w:spacing w:line="58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9016F0">
        <w:rPr>
          <w:rFonts w:ascii="Times New Roman" w:hAnsi="Times New Roman" w:cs="Times New Roman"/>
          <w:szCs w:val="32"/>
        </w:rPr>
        <w:t>（说明项目名称和项目运行概况）</w:t>
      </w:r>
    </w:p>
    <w:p w:rsidR="000E7192" w:rsidRPr="009016F0" w:rsidRDefault="000E7192" w:rsidP="000E7192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变化事项</w:t>
      </w:r>
    </w:p>
    <w:p w:rsidR="000E7192" w:rsidRPr="009016F0" w:rsidRDefault="000E7192" w:rsidP="000E7192">
      <w:pPr>
        <w:snapToGrid w:val="0"/>
        <w:spacing w:line="58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9016F0">
        <w:rPr>
          <w:rFonts w:ascii="Times New Roman" w:hAnsi="Times New Roman" w:cs="Times New Roman"/>
          <w:szCs w:val="32"/>
        </w:rPr>
        <w:t>（说明变化事项，如出单、批改保单、触发理赔、理赔信息公示、完成理赔、出现争议、申请额度变动等</w:t>
      </w:r>
      <w:r w:rsidRPr="009016F0">
        <w:rPr>
          <w:rFonts w:ascii="Times New Roman" w:hAnsi="Times New Roman" w:cs="Times New Roman"/>
          <w:color w:val="000000"/>
          <w:sz w:val="28"/>
          <w:szCs w:val="32"/>
        </w:rPr>
        <w:t>，</w:t>
      </w:r>
      <w:r w:rsidRPr="009016F0">
        <w:rPr>
          <w:rFonts w:ascii="Times New Roman" w:hAnsi="Times New Roman" w:cs="Times New Roman"/>
          <w:szCs w:val="32"/>
        </w:rPr>
        <w:t>变化前后要素变化情况）</w:t>
      </w:r>
    </w:p>
    <w:p w:rsidR="000E7192" w:rsidRPr="009016F0" w:rsidRDefault="000E7192" w:rsidP="000E7192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变化原因</w:t>
      </w:r>
    </w:p>
    <w:p w:rsidR="000E7192" w:rsidRPr="009016F0" w:rsidRDefault="000E7192" w:rsidP="000E7192">
      <w:pPr>
        <w:snapToGrid w:val="0"/>
        <w:spacing w:line="58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9016F0">
        <w:rPr>
          <w:rFonts w:ascii="Times New Roman" w:hAnsi="Times New Roman" w:cs="Times New Roman"/>
          <w:szCs w:val="32"/>
        </w:rPr>
        <w:t>（说明变化的原因）</w:t>
      </w:r>
    </w:p>
    <w:p w:rsidR="000E7192" w:rsidRPr="009016F0" w:rsidRDefault="000E7192" w:rsidP="000E7192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其他事项</w:t>
      </w:r>
    </w:p>
    <w:p w:rsidR="000E7192" w:rsidRPr="009016F0" w:rsidRDefault="000E7192" w:rsidP="000E7192">
      <w:pPr>
        <w:snapToGrid w:val="0"/>
        <w:spacing w:line="58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9016F0">
        <w:rPr>
          <w:rFonts w:ascii="Times New Roman" w:hAnsi="Times New Roman" w:cs="Times New Roman"/>
          <w:szCs w:val="32"/>
        </w:rPr>
        <w:t>（其他需说明事项）</w:t>
      </w:r>
    </w:p>
    <w:p w:rsidR="000E7192" w:rsidRPr="009016F0" w:rsidRDefault="000E7192" w:rsidP="000E7192">
      <w:pPr>
        <w:spacing w:line="560" w:lineRule="exact"/>
        <w:ind w:right="1124" w:firstLineChars="200" w:firstLine="56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192" w:rsidRPr="009016F0" w:rsidRDefault="000E7192" w:rsidP="000E7192">
      <w:pPr>
        <w:spacing w:line="560" w:lineRule="exact"/>
        <w:ind w:right="1124" w:firstLineChars="200" w:firstLine="56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192" w:rsidRPr="009016F0" w:rsidRDefault="000E7192" w:rsidP="000E7192">
      <w:pPr>
        <w:spacing w:line="560" w:lineRule="exact"/>
        <w:ind w:right="1124" w:firstLineChars="200" w:firstLine="562"/>
        <w:jc w:val="right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>说明单位（公章）：</w:t>
      </w:r>
    </w:p>
    <w:p w:rsidR="000E7192" w:rsidRPr="009016F0" w:rsidRDefault="000E7192" w:rsidP="000E7192">
      <w:pPr>
        <w:wordWrap w:val="0"/>
        <w:spacing w:line="560" w:lineRule="exact"/>
        <w:ind w:right="1124" w:firstLineChars="200" w:firstLine="562"/>
        <w:jc w:val="right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>负责人签章：</w:t>
      </w:r>
    </w:p>
    <w:p w:rsidR="000E7192" w:rsidRPr="009016F0" w:rsidRDefault="000E7192" w:rsidP="000E7192">
      <w:pPr>
        <w:spacing w:line="560" w:lineRule="exact"/>
        <w:ind w:right="1124" w:firstLineChars="2050" w:firstLine="576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192" w:rsidRPr="009016F0" w:rsidRDefault="000E7192" w:rsidP="000E7192">
      <w:pPr>
        <w:spacing w:line="560" w:lineRule="exact"/>
        <w:ind w:right="186" w:firstLineChars="200" w:firstLine="562"/>
        <w:jc w:val="right"/>
        <w:rPr>
          <w:rFonts w:ascii="Times New Roman" w:eastAsia="楷体" w:hAnsi="Times New Roman" w:cs="Times New Roman"/>
          <w:sz w:val="28"/>
        </w:rPr>
      </w:pP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8"/>
          <w:szCs w:val="28"/>
        </w:rPr>
        <w:t>日</w:t>
      </w:r>
    </w:p>
    <w:p w:rsidR="008454E8" w:rsidRDefault="008454E8" w:rsidP="000E7192">
      <w:bookmarkStart w:id="0" w:name="_GoBack"/>
      <w:bookmarkEnd w:id="0"/>
    </w:p>
    <w:sectPr w:rsidR="008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92" w:rsidRDefault="000E7192" w:rsidP="000E7192">
      <w:r>
        <w:separator/>
      </w:r>
    </w:p>
  </w:endnote>
  <w:endnote w:type="continuationSeparator" w:id="0">
    <w:p w:rsidR="000E7192" w:rsidRDefault="000E7192" w:rsidP="000E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92" w:rsidRDefault="000E7192" w:rsidP="000E7192">
      <w:r>
        <w:separator/>
      </w:r>
    </w:p>
  </w:footnote>
  <w:footnote w:type="continuationSeparator" w:id="0">
    <w:p w:rsidR="000E7192" w:rsidRDefault="000E7192" w:rsidP="000E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3DD"/>
    <w:multiLevelType w:val="singleLevel"/>
    <w:tmpl w:val="206873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9"/>
    <w:rsid w:val="00065BE9"/>
    <w:rsid w:val="000E7192"/>
    <w:rsid w:val="008454E8"/>
    <w:rsid w:val="009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69780"/>
  <w15:chartTrackingRefBased/>
  <w15:docId w15:val="{0EE68586-2BFD-43C1-8D2F-4C6FE07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2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2022-04-03T00:41:00Z</dcterms:created>
  <dcterms:modified xsi:type="dcterms:W3CDTF">2022-04-03T00:42:00Z</dcterms:modified>
</cp:coreProperties>
</file>