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F5" w:rsidRPr="009016F0" w:rsidRDefault="00CF7CF5" w:rsidP="00CF7CF5">
      <w:pPr>
        <w:spacing w:line="560" w:lineRule="exact"/>
        <w:rPr>
          <w:rFonts w:ascii="Times New Roman" w:eastAsia="黑体" w:hAnsi="Times New Roman" w:cs="Times New Roman"/>
          <w:szCs w:val="32"/>
        </w:rPr>
      </w:pPr>
      <w:r w:rsidRPr="009016F0">
        <w:rPr>
          <w:rFonts w:ascii="Times New Roman" w:eastAsia="黑体" w:hAnsi="Times New Roman" w:cs="Times New Roman"/>
          <w:szCs w:val="32"/>
        </w:rPr>
        <w:t>附件</w:t>
      </w:r>
      <w:r w:rsidRPr="009016F0">
        <w:rPr>
          <w:rFonts w:ascii="Times New Roman" w:eastAsia="黑体" w:hAnsi="Times New Roman" w:cs="Times New Roman"/>
          <w:szCs w:val="32"/>
        </w:rPr>
        <w:t>5</w:t>
      </w:r>
    </w:p>
    <w:p w:rsidR="00CF7CF5" w:rsidRPr="009016F0" w:rsidRDefault="00CF7CF5" w:rsidP="00CF7CF5">
      <w:pPr>
        <w:rPr>
          <w:rFonts w:ascii="Times New Roman" w:eastAsia="黑体" w:hAnsi="Times New Roman" w:cs="Times New Roman"/>
          <w:bCs/>
          <w:color w:val="000000"/>
          <w:sz w:val="52"/>
        </w:rPr>
      </w:pPr>
      <w:bookmarkStart w:id="0" w:name="_Hlk478026286"/>
      <w:bookmarkStart w:id="1" w:name="_Hlk487208511"/>
    </w:p>
    <w:bookmarkEnd w:id="0"/>
    <w:bookmarkEnd w:id="1"/>
    <w:p w:rsidR="00CF7CF5" w:rsidRPr="009016F0" w:rsidRDefault="00CF7CF5" w:rsidP="00CF7CF5">
      <w:pPr>
        <w:jc w:val="center"/>
        <w:rPr>
          <w:rFonts w:ascii="Times New Roman" w:eastAsia="黑体" w:hAnsi="Times New Roman" w:cs="Times New Roman"/>
          <w:bCs/>
          <w:color w:val="000000"/>
          <w:sz w:val="52"/>
          <w:szCs w:val="52"/>
        </w:rPr>
      </w:pPr>
    </w:p>
    <w:p w:rsidR="00CF7CF5" w:rsidRPr="009016F0" w:rsidRDefault="00CF7CF5" w:rsidP="00CF7CF5">
      <w:pPr>
        <w:jc w:val="center"/>
        <w:rPr>
          <w:rFonts w:ascii="Times New Roman" w:eastAsia="宋体" w:hAnsi="Times New Roman" w:cs="Times New Roman"/>
          <w:b/>
          <w:color w:val="000000"/>
          <w:sz w:val="52"/>
          <w:szCs w:val="52"/>
        </w:rPr>
      </w:pPr>
      <w:r w:rsidRPr="009016F0">
        <w:rPr>
          <w:rFonts w:ascii="Times New Roman" w:eastAsia="宋体" w:hAnsi="Times New Roman" w:cs="Times New Roman"/>
          <w:b/>
          <w:color w:val="000000"/>
          <w:sz w:val="52"/>
          <w:szCs w:val="52"/>
        </w:rPr>
        <w:t>2022</w:t>
      </w:r>
      <w:r w:rsidRPr="009016F0">
        <w:rPr>
          <w:rFonts w:ascii="Times New Roman" w:eastAsia="宋体" w:hAnsi="Times New Roman" w:cs="Times New Roman"/>
          <w:b/>
          <w:color w:val="000000"/>
          <w:sz w:val="52"/>
          <w:szCs w:val="52"/>
        </w:rPr>
        <w:t>年</w:t>
      </w:r>
    </w:p>
    <w:p w:rsidR="00CF7CF5" w:rsidRPr="009016F0" w:rsidRDefault="00CF7CF5" w:rsidP="00CF7CF5">
      <w:pPr>
        <w:jc w:val="center"/>
        <w:rPr>
          <w:rFonts w:ascii="Times New Roman" w:eastAsia="宋体" w:hAnsi="Times New Roman" w:cs="Times New Roman"/>
          <w:b/>
          <w:color w:val="000000"/>
          <w:sz w:val="52"/>
          <w:szCs w:val="52"/>
        </w:rPr>
      </w:pPr>
      <w:r w:rsidRPr="009016F0">
        <w:rPr>
          <w:rFonts w:ascii="Times New Roman" w:eastAsia="宋体" w:hAnsi="Times New Roman" w:cs="Times New Roman"/>
          <w:b/>
          <w:color w:val="000000"/>
          <w:sz w:val="52"/>
          <w:szCs w:val="52"/>
        </w:rPr>
        <w:t>“</w:t>
      </w:r>
      <w:r w:rsidRPr="009016F0">
        <w:rPr>
          <w:rFonts w:ascii="Times New Roman" w:eastAsia="宋体" w:hAnsi="Times New Roman" w:cs="Times New Roman"/>
          <w:b/>
          <w:color w:val="000000"/>
          <w:sz w:val="52"/>
          <w:szCs w:val="52"/>
        </w:rPr>
        <w:t>大商所农保计划</w:t>
      </w:r>
      <w:r w:rsidRPr="009016F0">
        <w:rPr>
          <w:rFonts w:ascii="Times New Roman" w:eastAsia="宋体" w:hAnsi="Times New Roman" w:cs="Times New Roman"/>
          <w:b/>
          <w:color w:val="000000"/>
          <w:sz w:val="52"/>
          <w:szCs w:val="52"/>
        </w:rPr>
        <w:t>”</w:t>
      </w:r>
    </w:p>
    <w:p w:rsidR="00CF7CF5" w:rsidRPr="009016F0" w:rsidRDefault="00CF7CF5" w:rsidP="00CF7CF5">
      <w:pPr>
        <w:jc w:val="center"/>
        <w:rPr>
          <w:rFonts w:ascii="Times New Roman" w:eastAsia="黑体" w:hAnsi="Times New Roman" w:cs="Times New Roman"/>
          <w:bCs/>
          <w:color w:val="000000"/>
          <w:sz w:val="52"/>
          <w:szCs w:val="52"/>
        </w:rPr>
      </w:pPr>
      <w:r w:rsidRPr="009016F0">
        <w:rPr>
          <w:rFonts w:ascii="Times New Roman" w:eastAsia="宋体" w:hAnsi="Times New Roman" w:cs="Times New Roman"/>
          <w:b/>
          <w:color w:val="000000"/>
          <w:sz w:val="52"/>
          <w:szCs w:val="52"/>
        </w:rPr>
        <w:t>项目计划书</w:t>
      </w:r>
    </w:p>
    <w:p w:rsidR="00CF7CF5" w:rsidRPr="009016F0" w:rsidRDefault="00CF7CF5" w:rsidP="00CF7CF5">
      <w:pPr>
        <w:rPr>
          <w:rFonts w:ascii="Times New Roman" w:eastAsia="宋体" w:hAnsi="Times New Roman" w:cs="Times New Roman"/>
          <w:b/>
          <w:color w:val="000000"/>
          <w:sz w:val="72"/>
        </w:rPr>
      </w:pPr>
    </w:p>
    <w:p w:rsidR="00CF7CF5" w:rsidRPr="009016F0" w:rsidRDefault="00CF7CF5" w:rsidP="00CF7CF5">
      <w:pPr>
        <w:rPr>
          <w:rFonts w:ascii="Times New Roman" w:eastAsia="宋体" w:hAnsi="Times New Roman" w:cs="Times New Roman"/>
          <w:b/>
          <w:color w:val="000000"/>
          <w:sz w:val="72"/>
        </w:rPr>
      </w:pPr>
    </w:p>
    <w:p w:rsidR="00CF7CF5" w:rsidRPr="009016F0" w:rsidRDefault="00CF7CF5" w:rsidP="00CF7CF5">
      <w:pPr>
        <w:rPr>
          <w:rFonts w:ascii="Times New Roman" w:eastAsia="宋体" w:hAnsi="Times New Roman" w:cs="Times New Roman"/>
          <w:b/>
          <w:color w:val="000000"/>
          <w:sz w:val="36"/>
        </w:rPr>
      </w:pPr>
    </w:p>
    <w:p w:rsidR="00CF7CF5" w:rsidRPr="009016F0" w:rsidRDefault="00CF7CF5" w:rsidP="00CF7CF5">
      <w:pPr>
        <w:spacing w:line="360" w:lineRule="auto"/>
        <w:ind w:leftChars="541" w:left="1731"/>
        <w:jc w:val="left"/>
        <w:rPr>
          <w:rFonts w:ascii="Times New Roman" w:eastAsia="黑体" w:hAnsi="Times New Roman" w:cs="Times New Roman"/>
          <w:color w:val="000000"/>
          <w:szCs w:val="32"/>
          <w:u w:val="single"/>
        </w:rPr>
      </w:pPr>
      <w:r w:rsidRPr="009016F0">
        <w:rPr>
          <w:rFonts w:ascii="Times New Roman" w:eastAsia="黑体" w:hAnsi="Times New Roman" w:cs="Times New Roman"/>
          <w:bCs/>
          <w:color w:val="000000"/>
        </w:rPr>
        <w:t>项目名称</w:t>
      </w:r>
      <w:r w:rsidRPr="009016F0">
        <w:rPr>
          <w:rFonts w:ascii="Times New Roman" w:eastAsia="黑体" w:hAnsi="Times New Roman" w:cs="Times New Roman"/>
          <w:color w:val="000000"/>
          <w:szCs w:val="32"/>
        </w:rPr>
        <w:t>：</w:t>
      </w:r>
    </w:p>
    <w:p w:rsidR="00CF7CF5" w:rsidRPr="009016F0" w:rsidRDefault="00CF7CF5" w:rsidP="00CF7CF5">
      <w:pPr>
        <w:spacing w:line="360" w:lineRule="auto"/>
        <w:ind w:leftChars="541" w:left="1731"/>
        <w:jc w:val="left"/>
        <w:rPr>
          <w:rFonts w:ascii="Times New Roman" w:eastAsia="黑体" w:hAnsi="Times New Roman" w:cs="Times New Roman"/>
          <w:bCs/>
          <w:color w:val="000000"/>
        </w:rPr>
      </w:pPr>
      <w:r w:rsidRPr="009016F0">
        <w:rPr>
          <w:rFonts w:ascii="Times New Roman" w:eastAsia="黑体" w:hAnsi="Times New Roman" w:cs="Times New Roman"/>
          <w:bCs/>
          <w:color w:val="000000"/>
        </w:rPr>
        <w:t>项目类型：</w:t>
      </w:r>
      <w:r w:rsidRPr="009016F0">
        <w:rPr>
          <w:rFonts w:ascii="Times New Roman" w:eastAsia="黑体" w:hAnsi="Times New Roman" w:cs="Times New Roman"/>
          <w:color w:val="000000"/>
          <w:szCs w:val="32"/>
        </w:rPr>
        <w:t>□</w:t>
      </w:r>
      <w:r w:rsidRPr="009016F0">
        <w:rPr>
          <w:rFonts w:ascii="Times New Roman" w:eastAsia="黑体" w:hAnsi="Times New Roman" w:cs="Times New Roman"/>
          <w:bCs/>
          <w:color w:val="000000"/>
        </w:rPr>
        <w:t>大豆振兴项目</w:t>
      </w:r>
    </w:p>
    <w:p w:rsidR="00CF7CF5" w:rsidRPr="009016F0" w:rsidRDefault="00CF7CF5" w:rsidP="00CF7CF5">
      <w:pPr>
        <w:tabs>
          <w:tab w:val="left" w:pos="7920"/>
        </w:tabs>
        <w:spacing w:line="360" w:lineRule="auto"/>
        <w:ind w:leftChars="541" w:left="1731"/>
        <w:jc w:val="left"/>
        <w:rPr>
          <w:rFonts w:ascii="Times New Roman" w:eastAsia="黑体" w:hAnsi="Times New Roman" w:cs="Times New Roman"/>
          <w:color w:val="000000"/>
          <w:szCs w:val="32"/>
          <w:u w:val="single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t>申请单位：</w:t>
      </w:r>
    </w:p>
    <w:p w:rsidR="00CF7CF5" w:rsidRPr="009016F0" w:rsidRDefault="00CF7CF5" w:rsidP="00CF7CF5">
      <w:pPr>
        <w:tabs>
          <w:tab w:val="left" w:pos="7920"/>
        </w:tabs>
        <w:spacing w:line="360" w:lineRule="auto"/>
        <w:ind w:leftChars="541" w:left="1731"/>
        <w:jc w:val="left"/>
        <w:rPr>
          <w:rFonts w:ascii="Times New Roman" w:eastAsia="黑体" w:hAnsi="Times New Roman" w:cs="Times New Roman"/>
          <w:bCs/>
          <w:color w:val="000000"/>
          <w:u w:val="single"/>
        </w:rPr>
      </w:pPr>
      <w:r w:rsidRPr="009016F0">
        <w:rPr>
          <w:rFonts w:ascii="Times New Roman" w:eastAsia="黑体" w:hAnsi="Times New Roman" w:cs="Times New Roman"/>
          <w:bCs/>
          <w:color w:val="000000"/>
        </w:rPr>
        <w:t>负</w:t>
      </w:r>
      <w:r w:rsidRPr="009016F0">
        <w:rPr>
          <w:rFonts w:ascii="Times New Roman" w:eastAsia="黑体" w:hAnsi="Times New Roman" w:cs="Times New Roman"/>
          <w:bCs/>
          <w:color w:val="000000"/>
        </w:rPr>
        <w:t xml:space="preserve"> </w:t>
      </w:r>
      <w:r w:rsidRPr="009016F0">
        <w:rPr>
          <w:rFonts w:ascii="Times New Roman" w:eastAsia="黑体" w:hAnsi="Times New Roman" w:cs="Times New Roman"/>
          <w:bCs/>
          <w:color w:val="000000"/>
        </w:rPr>
        <w:t>责</w:t>
      </w:r>
      <w:r w:rsidRPr="009016F0">
        <w:rPr>
          <w:rFonts w:ascii="Times New Roman" w:eastAsia="黑体" w:hAnsi="Times New Roman" w:cs="Times New Roman"/>
          <w:bCs/>
          <w:color w:val="000000"/>
        </w:rPr>
        <w:t xml:space="preserve"> </w:t>
      </w:r>
      <w:r w:rsidRPr="009016F0">
        <w:rPr>
          <w:rFonts w:ascii="Times New Roman" w:eastAsia="黑体" w:hAnsi="Times New Roman" w:cs="Times New Roman"/>
          <w:bCs/>
          <w:color w:val="000000"/>
        </w:rPr>
        <w:t>人：</w:t>
      </w:r>
    </w:p>
    <w:p w:rsidR="00CF7CF5" w:rsidRPr="009016F0" w:rsidRDefault="00CF7CF5" w:rsidP="00CF7CF5">
      <w:pPr>
        <w:spacing w:line="360" w:lineRule="auto"/>
        <w:ind w:leftChars="541" w:left="1731"/>
        <w:jc w:val="left"/>
        <w:rPr>
          <w:rFonts w:ascii="Times New Roman" w:eastAsia="黑体" w:hAnsi="Times New Roman" w:cs="Times New Roman"/>
          <w:bCs/>
          <w:color w:val="000000"/>
          <w:u w:val="single"/>
        </w:rPr>
      </w:pPr>
      <w:r w:rsidRPr="009016F0">
        <w:rPr>
          <w:rFonts w:ascii="Times New Roman" w:eastAsia="黑体" w:hAnsi="Times New Roman" w:cs="Times New Roman"/>
          <w:bCs/>
          <w:color w:val="000000"/>
        </w:rPr>
        <w:t>起止时间：</w:t>
      </w:r>
    </w:p>
    <w:p w:rsidR="00CF7CF5" w:rsidRPr="009016F0" w:rsidRDefault="00CF7CF5" w:rsidP="00CF7CF5">
      <w:pPr>
        <w:spacing w:line="480" w:lineRule="exact"/>
        <w:rPr>
          <w:rFonts w:ascii="Times New Roman" w:eastAsia="宋体" w:hAnsi="Times New Roman" w:cs="Times New Roman"/>
          <w:color w:val="000000"/>
          <w:sz w:val="24"/>
        </w:rPr>
      </w:pPr>
    </w:p>
    <w:p w:rsidR="00CF7CF5" w:rsidRPr="009016F0" w:rsidRDefault="00CF7CF5" w:rsidP="00CF7CF5">
      <w:pPr>
        <w:spacing w:line="480" w:lineRule="exact"/>
        <w:rPr>
          <w:rFonts w:ascii="Times New Roman" w:eastAsia="宋体" w:hAnsi="Times New Roman" w:cs="Times New Roman"/>
          <w:color w:val="000000"/>
          <w:sz w:val="24"/>
        </w:rPr>
      </w:pPr>
    </w:p>
    <w:p w:rsidR="00CF7CF5" w:rsidRPr="009016F0" w:rsidRDefault="00CF7CF5" w:rsidP="00CF7CF5">
      <w:pPr>
        <w:spacing w:line="480" w:lineRule="exact"/>
        <w:jc w:val="center"/>
        <w:rPr>
          <w:rFonts w:ascii="Times New Roman" w:eastAsia="黑体" w:hAnsi="Times New Roman" w:cs="Times New Roman"/>
          <w:color w:val="000000"/>
        </w:rPr>
      </w:pPr>
      <w:r w:rsidRPr="009016F0">
        <w:rPr>
          <w:rFonts w:ascii="Times New Roman" w:eastAsia="黑体" w:hAnsi="Times New Roman" w:cs="Times New Roman"/>
          <w:color w:val="000000"/>
        </w:rPr>
        <w:t>大连商品交易所印制</w:t>
      </w:r>
    </w:p>
    <w:p w:rsidR="00CF7CF5" w:rsidRPr="009016F0" w:rsidRDefault="00CF7CF5" w:rsidP="00CF7CF5">
      <w:pPr>
        <w:jc w:val="center"/>
        <w:rPr>
          <w:rFonts w:ascii="Times New Roman" w:eastAsia="黑体" w:hAnsi="Times New Roman" w:cs="Times New Roman"/>
          <w:b/>
          <w:color w:val="000000"/>
          <w:sz w:val="44"/>
          <w:szCs w:val="44"/>
        </w:rPr>
      </w:pPr>
      <w:r w:rsidRPr="009016F0">
        <w:rPr>
          <w:rFonts w:ascii="Times New Roman" w:eastAsia="黑体" w:hAnsi="Times New Roman" w:cs="Times New Roman"/>
          <w:b/>
          <w:color w:val="000000"/>
          <w:szCs w:val="32"/>
        </w:rPr>
        <w:br w:type="page"/>
      </w:r>
      <w:r w:rsidRPr="009016F0">
        <w:rPr>
          <w:rFonts w:ascii="Times New Roman" w:eastAsia="黑体" w:hAnsi="Times New Roman" w:cs="Times New Roman"/>
          <w:b/>
          <w:color w:val="000000"/>
          <w:sz w:val="44"/>
          <w:szCs w:val="44"/>
        </w:rPr>
        <w:lastRenderedPageBreak/>
        <w:t>目录</w:t>
      </w:r>
    </w:p>
    <w:p w:rsidR="00CF7CF5" w:rsidRPr="009016F0" w:rsidRDefault="00CF7CF5" w:rsidP="00CF7CF5">
      <w:pPr>
        <w:jc w:val="left"/>
        <w:rPr>
          <w:rFonts w:ascii="Times New Roman" w:eastAsia="黑体" w:hAnsi="Times New Roman" w:cs="Times New Roman"/>
          <w:b/>
          <w:color w:val="000000"/>
          <w:sz w:val="44"/>
          <w:szCs w:val="44"/>
        </w:rPr>
      </w:pPr>
      <w:r w:rsidRPr="009016F0">
        <w:rPr>
          <w:rFonts w:ascii="Times New Roman" w:eastAsia="黑体" w:hAnsi="Times New Roman" w:cs="Times New Roman"/>
          <w:b/>
          <w:color w:val="000000"/>
          <w:sz w:val="44"/>
          <w:szCs w:val="44"/>
        </w:rPr>
        <w:br w:type="page"/>
      </w:r>
    </w:p>
    <w:p w:rsidR="00CF7CF5" w:rsidRPr="009016F0" w:rsidRDefault="00CF7CF5" w:rsidP="00CF7CF5">
      <w:pPr>
        <w:widowControl w:val="0"/>
        <w:numPr>
          <w:ilvl w:val="0"/>
          <w:numId w:val="1"/>
        </w:numPr>
        <w:tabs>
          <w:tab w:val="left" w:pos="1282"/>
        </w:tabs>
        <w:spacing w:line="580" w:lineRule="exact"/>
        <w:ind w:left="0"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lastRenderedPageBreak/>
        <w:t>项目背景</w:t>
      </w:r>
    </w:p>
    <w:p w:rsidR="00CF7CF5" w:rsidRPr="009016F0" w:rsidRDefault="00CF7CF5" w:rsidP="00CF7CF5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申报目的、项目历史、项目现状及预期效果。</w:t>
      </w:r>
    </w:p>
    <w:p w:rsidR="00CF7CF5" w:rsidRPr="009016F0" w:rsidRDefault="00CF7CF5" w:rsidP="00CF7CF5">
      <w:pPr>
        <w:widowControl w:val="0"/>
        <w:numPr>
          <w:ilvl w:val="0"/>
          <w:numId w:val="1"/>
        </w:numPr>
        <w:tabs>
          <w:tab w:val="left" w:pos="1282"/>
        </w:tabs>
        <w:spacing w:line="580" w:lineRule="exact"/>
        <w:ind w:left="0"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t>参与主体</w:t>
      </w:r>
    </w:p>
    <w:p w:rsidR="00CF7CF5" w:rsidRPr="009016F0" w:rsidRDefault="00CF7CF5" w:rsidP="00CF7CF5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（一）服务主体</w:t>
      </w:r>
    </w:p>
    <w:p w:rsidR="00CF7CF5" w:rsidRPr="009016F0" w:rsidRDefault="00CF7CF5" w:rsidP="00CF7CF5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主体名称、性质、地点、种植面积、亩产、参与意愿等，提供证明材料（如营业执照等）作附件。</w:t>
      </w:r>
    </w:p>
    <w:p w:rsidR="00CF7CF5" w:rsidRPr="009016F0" w:rsidRDefault="00CF7CF5" w:rsidP="00CF7CF5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（二）保险公司</w:t>
      </w:r>
    </w:p>
    <w:p w:rsidR="00CF7CF5" w:rsidRPr="009016F0" w:rsidRDefault="00CF7CF5" w:rsidP="00CF7CF5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公司名称、性质、资质、实力、项目经验等，提供证明材料（如营业执照、资质许可等）作附件。</w:t>
      </w:r>
    </w:p>
    <w:p w:rsidR="00CF7CF5" w:rsidRPr="009016F0" w:rsidRDefault="00CF7CF5" w:rsidP="00CF7CF5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（三）期货公司及关联方</w:t>
      </w:r>
    </w:p>
    <w:p w:rsidR="00CF7CF5" w:rsidRPr="009016F0" w:rsidRDefault="00CF7CF5" w:rsidP="00CF7CF5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申报主体名称、性质、参与资质，提供证明材料（如营业执照、资质许可等）作附件。</w:t>
      </w:r>
    </w:p>
    <w:p w:rsidR="00CF7CF5" w:rsidRPr="009016F0" w:rsidRDefault="00CF7CF5" w:rsidP="00CF7CF5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（四）政府参与</w:t>
      </w:r>
    </w:p>
    <w:p w:rsidR="00CF7CF5" w:rsidRPr="009016F0" w:rsidRDefault="00CF7CF5" w:rsidP="00CF7CF5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项目地政府参与情况、建立的合作机制等，提供证明材料作附件。</w:t>
      </w:r>
    </w:p>
    <w:p w:rsidR="00CF7CF5" w:rsidRPr="009016F0" w:rsidRDefault="00CF7CF5" w:rsidP="00CF7CF5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（五）合作机制</w:t>
      </w:r>
    </w:p>
    <w:p w:rsidR="00CF7CF5" w:rsidRPr="009016F0" w:rsidRDefault="00CF7CF5" w:rsidP="00CF7CF5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参与方合作机制、工作计划等，可提供证明材料作附件。</w:t>
      </w:r>
    </w:p>
    <w:p w:rsidR="00CF7CF5" w:rsidRPr="009016F0" w:rsidRDefault="00CF7CF5" w:rsidP="00CF7CF5">
      <w:pPr>
        <w:widowControl w:val="0"/>
        <w:numPr>
          <w:ilvl w:val="0"/>
          <w:numId w:val="1"/>
        </w:numPr>
        <w:tabs>
          <w:tab w:val="left" w:pos="1282"/>
        </w:tabs>
        <w:spacing w:line="560" w:lineRule="exact"/>
        <w:ind w:left="0"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t>基本要素信息（可根据实际情况增加信息）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703"/>
        <w:gridCol w:w="936"/>
        <w:gridCol w:w="738"/>
        <w:gridCol w:w="2767"/>
        <w:gridCol w:w="949"/>
      </w:tblGrid>
      <w:tr w:rsidR="00CF7CF5" w:rsidRPr="009016F0" w:rsidTr="00463425">
        <w:trPr>
          <w:jc w:val="center"/>
        </w:trPr>
        <w:tc>
          <w:tcPr>
            <w:tcW w:w="804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类别</w:t>
            </w:r>
          </w:p>
        </w:tc>
        <w:tc>
          <w:tcPr>
            <w:tcW w:w="2703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项目</w:t>
            </w:r>
          </w:p>
        </w:tc>
        <w:tc>
          <w:tcPr>
            <w:tcW w:w="936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情况</w:t>
            </w:r>
          </w:p>
        </w:tc>
        <w:tc>
          <w:tcPr>
            <w:tcW w:w="738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类别</w:t>
            </w:r>
          </w:p>
        </w:tc>
        <w:tc>
          <w:tcPr>
            <w:tcW w:w="2767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项目</w:t>
            </w:r>
          </w:p>
        </w:tc>
        <w:tc>
          <w:tcPr>
            <w:tcW w:w="949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情况</w:t>
            </w:r>
          </w:p>
        </w:tc>
      </w:tr>
      <w:tr w:rsidR="00CF7CF5" w:rsidRPr="009016F0" w:rsidTr="00463425">
        <w:trPr>
          <w:jc w:val="center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项目信息</w:t>
            </w:r>
          </w:p>
        </w:tc>
        <w:tc>
          <w:tcPr>
            <w:tcW w:w="2703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现货量</w:t>
            </w:r>
          </w:p>
        </w:tc>
        <w:tc>
          <w:tcPr>
            <w:tcW w:w="936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项目信息</w:t>
            </w:r>
          </w:p>
        </w:tc>
        <w:tc>
          <w:tcPr>
            <w:tcW w:w="2767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保险责任期</w:t>
            </w:r>
          </w:p>
        </w:tc>
        <w:tc>
          <w:tcPr>
            <w:tcW w:w="949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CF7CF5" w:rsidRPr="009016F0" w:rsidTr="00463425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目标亩产</w:t>
            </w:r>
          </w:p>
        </w:tc>
        <w:tc>
          <w:tcPr>
            <w:tcW w:w="936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67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保险责任水平</w:t>
            </w:r>
          </w:p>
        </w:tc>
        <w:tc>
          <w:tcPr>
            <w:tcW w:w="949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CF7CF5" w:rsidRPr="009016F0" w:rsidTr="00463425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历史亩产</w:t>
            </w:r>
          </w:p>
        </w:tc>
        <w:tc>
          <w:tcPr>
            <w:tcW w:w="936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67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总保费</w:t>
            </w:r>
          </w:p>
        </w:tc>
        <w:tc>
          <w:tcPr>
            <w:tcW w:w="949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CF7CF5" w:rsidRPr="009016F0" w:rsidTr="00463425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目标价格</w:t>
            </w:r>
          </w:p>
        </w:tc>
        <w:tc>
          <w:tcPr>
            <w:tcW w:w="936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67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总权利金</w:t>
            </w:r>
          </w:p>
        </w:tc>
        <w:tc>
          <w:tcPr>
            <w:tcW w:w="949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CF7CF5" w:rsidRPr="009016F0" w:rsidTr="00463425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目标收入</w:t>
            </w:r>
          </w:p>
        </w:tc>
        <w:tc>
          <w:tcPr>
            <w:tcW w:w="936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67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费率</w:t>
            </w:r>
          </w:p>
        </w:tc>
        <w:tc>
          <w:tcPr>
            <w:tcW w:w="949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CF7CF5" w:rsidRPr="009016F0" w:rsidTr="00463425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面积</w:t>
            </w:r>
          </w:p>
        </w:tc>
        <w:tc>
          <w:tcPr>
            <w:tcW w:w="936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67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总保额</w:t>
            </w:r>
          </w:p>
        </w:tc>
        <w:tc>
          <w:tcPr>
            <w:tcW w:w="949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CF7CF5" w:rsidRPr="009016F0" w:rsidTr="00463425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合作社数</w:t>
            </w:r>
          </w:p>
        </w:tc>
        <w:tc>
          <w:tcPr>
            <w:tcW w:w="936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67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采价期</w:t>
            </w:r>
          </w:p>
        </w:tc>
        <w:tc>
          <w:tcPr>
            <w:tcW w:w="949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CF7CF5" w:rsidRPr="009016F0" w:rsidTr="00463425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农户数</w:t>
            </w:r>
          </w:p>
        </w:tc>
        <w:tc>
          <w:tcPr>
            <w:tcW w:w="936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67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服务主体自缴保费</w:t>
            </w:r>
          </w:p>
        </w:tc>
        <w:tc>
          <w:tcPr>
            <w:tcW w:w="949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CF7CF5" w:rsidRPr="009016F0" w:rsidTr="00463425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建档立卡贫困户数</w:t>
            </w:r>
          </w:p>
        </w:tc>
        <w:tc>
          <w:tcPr>
            <w:tcW w:w="936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67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政府补贴保费</w:t>
            </w:r>
          </w:p>
        </w:tc>
        <w:tc>
          <w:tcPr>
            <w:tcW w:w="949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CF7CF5" w:rsidRPr="009016F0" w:rsidTr="00463425">
        <w:trPr>
          <w:trHeight w:val="246"/>
          <w:jc w:val="center"/>
        </w:trPr>
        <w:tc>
          <w:tcPr>
            <w:tcW w:w="804" w:type="dxa"/>
            <w:vMerge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是否有银行参与</w:t>
            </w:r>
          </w:p>
        </w:tc>
        <w:tc>
          <w:tcPr>
            <w:tcW w:w="936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67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其他渠道补贴保费</w:t>
            </w:r>
          </w:p>
        </w:tc>
        <w:tc>
          <w:tcPr>
            <w:tcW w:w="949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CF7CF5" w:rsidRPr="009016F0" w:rsidTr="00463425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银行信贷情况</w:t>
            </w:r>
          </w:p>
        </w:tc>
        <w:tc>
          <w:tcPr>
            <w:tcW w:w="936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67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需交易所支持金额</w:t>
            </w:r>
          </w:p>
        </w:tc>
        <w:tc>
          <w:tcPr>
            <w:tcW w:w="949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CF7CF5" w:rsidRPr="009016F0" w:rsidTr="00463425">
        <w:trPr>
          <w:jc w:val="center"/>
        </w:trPr>
        <w:tc>
          <w:tcPr>
            <w:tcW w:w="804" w:type="dxa"/>
            <w:vMerge/>
            <w:shd w:val="clear" w:color="auto" w:fill="auto"/>
            <w:vAlign w:val="center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是否存在保底赔付</w:t>
            </w:r>
          </w:p>
        </w:tc>
        <w:tc>
          <w:tcPr>
            <w:tcW w:w="936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67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保底赔付金额</w:t>
            </w:r>
          </w:p>
        </w:tc>
        <w:tc>
          <w:tcPr>
            <w:tcW w:w="949" w:type="dxa"/>
            <w:shd w:val="clear" w:color="auto" w:fill="auto"/>
          </w:tcPr>
          <w:p w:rsidR="00CF7CF5" w:rsidRPr="009016F0" w:rsidRDefault="00CF7CF5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</w:tbl>
    <w:p w:rsidR="00CF7CF5" w:rsidRPr="009016F0" w:rsidRDefault="00CF7CF5" w:rsidP="00CF7CF5">
      <w:pPr>
        <w:widowControl w:val="0"/>
        <w:numPr>
          <w:ilvl w:val="0"/>
          <w:numId w:val="1"/>
        </w:numPr>
        <w:tabs>
          <w:tab w:val="left" w:pos="1282"/>
        </w:tabs>
        <w:spacing w:line="580" w:lineRule="exact"/>
        <w:ind w:left="0"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t>基本内容</w:t>
      </w:r>
    </w:p>
    <w:p w:rsidR="00CF7CF5" w:rsidRPr="009016F0" w:rsidRDefault="00CF7CF5" w:rsidP="00CF7CF5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（一）项目模式</w:t>
      </w:r>
    </w:p>
    <w:p w:rsidR="00CF7CF5" w:rsidRPr="009016F0" w:rsidRDefault="00CF7CF5" w:rsidP="00CF7CF5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（二）项目品种、区域及规模</w:t>
      </w:r>
    </w:p>
    <w:p w:rsidR="00CF7CF5" w:rsidRPr="009016F0" w:rsidRDefault="00CF7CF5" w:rsidP="00CF7CF5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（三）具体流程方案（可用流程图）</w:t>
      </w:r>
    </w:p>
    <w:p w:rsidR="00CF7CF5" w:rsidRPr="009016F0" w:rsidRDefault="00CF7CF5" w:rsidP="00CF7CF5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（四）保险产品设计及费率厘定</w:t>
      </w:r>
    </w:p>
    <w:p w:rsidR="00CF7CF5" w:rsidRPr="009016F0" w:rsidRDefault="00CF7CF5" w:rsidP="00CF7CF5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（五）与保险产品对应的场外期权产品设计及定价</w:t>
      </w:r>
    </w:p>
    <w:tbl>
      <w:tblPr>
        <w:tblW w:w="62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3880"/>
      </w:tblGrid>
      <w:tr w:rsidR="00CF7CF5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期货公司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CF7CF5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保险公司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CF7CF5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XX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省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XX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市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XX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县（区）</w:t>
            </w:r>
          </w:p>
        </w:tc>
      </w:tr>
      <w:tr w:rsidR="00CF7CF5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品种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大豆</w:t>
            </w:r>
          </w:p>
        </w:tc>
      </w:tr>
      <w:tr w:rsidR="00CF7CF5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标的合约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CF7CF5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波动率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CF7CF5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现货量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CF7CF5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产品起始日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  <w:lang w:bidi="ar"/>
              </w:rPr>
              <w:t>格式：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  <w:lang w:bidi="ar"/>
              </w:rPr>
              <w:t>2022/1/1</w:t>
            </w:r>
          </w:p>
        </w:tc>
      </w:tr>
      <w:tr w:rsidR="00CF7CF5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产品到期日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  <w:lang w:bidi="ar"/>
              </w:rPr>
              <w:t>格式：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  <w:lang w:bidi="ar"/>
              </w:rPr>
              <w:t>2022/1/1</w:t>
            </w:r>
          </w:p>
        </w:tc>
      </w:tr>
      <w:tr w:rsidR="00CF7CF5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采价期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  <w:lang w:bidi="ar"/>
              </w:rPr>
              <w:t>格式：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  <w:lang w:bidi="ar"/>
              </w:rPr>
              <w:t>2022/1/1-2022/1/31</w:t>
            </w:r>
          </w:p>
        </w:tc>
      </w:tr>
      <w:tr w:rsidR="00CF7CF5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客户买入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卖出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CF7CF5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欧式</w:t>
            </w:r>
            <w:r w:rsidRPr="009016F0">
              <w:rPr>
                <w:rFonts w:ascii="Times New Roman" w:eastAsia="仿宋" w:hAnsi="Times New Roman" w:cs="Times New Roman"/>
                <w:bCs/>
                <w:color w:val="FFC000"/>
                <w:sz w:val="24"/>
                <w:szCs w:val="24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美式</w:t>
            </w:r>
            <w:r w:rsidRPr="009016F0">
              <w:rPr>
                <w:rFonts w:ascii="Times New Roman" w:eastAsia="仿宋" w:hAnsi="Times New Roman" w:cs="Times New Roman"/>
                <w:bCs/>
                <w:color w:val="FFC000"/>
                <w:sz w:val="24"/>
                <w:szCs w:val="24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亚式等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sz w:val="22"/>
              </w:rPr>
            </w:pPr>
          </w:p>
        </w:tc>
      </w:tr>
      <w:tr w:rsidR="00CF7CF5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看涨</w:t>
            </w:r>
            <w:r w:rsidRPr="009016F0">
              <w:rPr>
                <w:rFonts w:ascii="Times New Roman" w:eastAsia="仿宋" w:hAnsi="Times New Roman" w:cs="Times New Roman"/>
                <w:bCs/>
                <w:color w:val="FFC000"/>
                <w:sz w:val="24"/>
                <w:szCs w:val="24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看跌</w:t>
            </w:r>
            <w:r w:rsidRPr="009016F0">
              <w:rPr>
                <w:rFonts w:ascii="Times New Roman" w:eastAsia="仿宋" w:hAnsi="Times New Roman" w:cs="Times New Roman"/>
                <w:bCs/>
                <w:color w:val="FFC000"/>
                <w:sz w:val="24"/>
                <w:szCs w:val="24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价差等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sz w:val="22"/>
              </w:rPr>
            </w:pPr>
          </w:p>
        </w:tc>
      </w:tr>
      <w:tr w:rsidR="00CF7CF5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4"/>
                <w:szCs w:val="24"/>
                <w:lang w:bidi="ar"/>
              </w:rPr>
              <w:t>入场价格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2"/>
                <w:lang w:bidi="ar"/>
              </w:rPr>
              <w:t>元</w:t>
            </w:r>
            <w:r w:rsidRPr="009016F0">
              <w:rPr>
                <w:rFonts w:ascii="Times New Roman" w:eastAsia="仿宋" w:hAnsi="Times New Roman" w:cs="Times New Roman"/>
                <w:bCs/>
                <w:sz w:val="22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sz w:val="22"/>
                <w:lang w:bidi="ar"/>
              </w:rPr>
              <w:t>吨</w:t>
            </w:r>
          </w:p>
        </w:tc>
      </w:tr>
      <w:tr w:rsidR="00CF7CF5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4"/>
                <w:szCs w:val="24"/>
                <w:lang w:bidi="ar"/>
              </w:rPr>
              <w:t>执行价格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2"/>
                <w:lang w:bidi="ar"/>
              </w:rPr>
              <w:t>元</w:t>
            </w:r>
            <w:r w:rsidRPr="009016F0">
              <w:rPr>
                <w:rFonts w:ascii="Times New Roman" w:eastAsia="仿宋" w:hAnsi="Times New Roman" w:cs="Times New Roman"/>
                <w:bCs/>
                <w:sz w:val="22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sz w:val="22"/>
                <w:lang w:bidi="ar"/>
              </w:rPr>
              <w:t>吨</w:t>
            </w:r>
          </w:p>
        </w:tc>
      </w:tr>
      <w:tr w:rsidR="00CF7CF5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简单</w:t>
            </w:r>
            <w:r w:rsidRPr="009016F0">
              <w:rPr>
                <w:rFonts w:ascii="Times New Roman" w:eastAsia="仿宋" w:hAnsi="Times New Roman" w:cs="Times New Roman"/>
                <w:bCs/>
                <w:color w:val="FFC000"/>
                <w:sz w:val="24"/>
                <w:szCs w:val="24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组合</w:t>
            </w:r>
            <w:r w:rsidRPr="009016F0">
              <w:rPr>
                <w:rFonts w:ascii="Times New Roman" w:eastAsia="仿宋" w:hAnsi="Times New Roman" w:cs="Times New Roman"/>
                <w:bCs/>
                <w:color w:val="FFC000"/>
                <w:sz w:val="24"/>
                <w:szCs w:val="24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奇异等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sz w:val="22"/>
              </w:rPr>
            </w:pPr>
          </w:p>
        </w:tc>
      </w:tr>
      <w:tr w:rsidR="00CF7CF5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行权条件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CF7CF5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权利金率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CF7CF5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</w:tbl>
    <w:p w:rsidR="00CF7CF5" w:rsidRPr="009016F0" w:rsidRDefault="00CF7CF5" w:rsidP="00CF7CF5">
      <w:pPr>
        <w:spacing w:line="580" w:lineRule="exact"/>
        <w:ind w:firstLineChars="200" w:firstLine="643"/>
        <w:rPr>
          <w:rFonts w:ascii="Times New Roman" w:eastAsia="仿宋" w:hAnsi="Times New Roman" w:cs="Times New Roman"/>
          <w:b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b/>
          <w:color w:val="000000"/>
          <w:szCs w:val="32"/>
        </w:rPr>
        <w:t>（包括但不限以上内容，写明定价测算过程）</w:t>
      </w:r>
    </w:p>
    <w:p w:rsidR="00CF7CF5" w:rsidRPr="009016F0" w:rsidRDefault="00CF7CF5" w:rsidP="00CF7CF5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（六）对冲方式及策略（举例说明）</w:t>
      </w:r>
    </w:p>
    <w:p w:rsidR="00CF7CF5" w:rsidRPr="009016F0" w:rsidRDefault="00CF7CF5" w:rsidP="00CF7CF5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lastRenderedPageBreak/>
        <w:t>（七）预估项目操作期间场内对冲量</w:t>
      </w:r>
    </w:p>
    <w:p w:rsidR="00CF7CF5" w:rsidRPr="009016F0" w:rsidRDefault="00CF7CF5" w:rsidP="00CF7CF5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（八）项目的风险评估及对应措施</w:t>
      </w:r>
    </w:p>
    <w:p w:rsidR="00CF7CF5" w:rsidRPr="009016F0" w:rsidRDefault="00CF7CF5" w:rsidP="00CF7CF5">
      <w:pPr>
        <w:widowControl w:val="0"/>
        <w:numPr>
          <w:ilvl w:val="0"/>
          <w:numId w:val="1"/>
        </w:numPr>
        <w:tabs>
          <w:tab w:val="left" w:pos="1282"/>
        </w:tabs>
        <w:spacing w:line="580" w:lineRule="exact"/>
        <w:ind w:left="0"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t>现有条件</w:t>
      </w:r>
    </w:p>
    <w:p w:rsidR="00CF7CF5" w:rsidRPr="009016F0" w:rsidRDefault="00CF7CF5" w:rsidP="00CF7CF5">
      <w:pPr>
        <w:spacing w:line="580" w:lineRule="exact"/>
        <w:ind w:firstLineChars="200" w:firstLine="640"/>
        <w:rPr>
          <w:rFonts w:ascii="Times New Roman" w:eastAsia="仿宋" w:hAnsi="Times New Roman" w:cs="Times New Roman"/>
          <w:b/>
          <w:color w:val="000000"/>
          <w:szCs w:val="28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衍生品团队建设、历史成果和研究方法等。</w:t>
      </w:r>
    </w:p>
    <w:p w:rsidR="00CF7CF5" w:rsidRPr="009016F0" w:rsidRDefault="00CF7CF5" w:rsidP="00CF7CF5">
      <w:pPr>
        <w:widowControl w:val="0"/>
        <w:numPr>
          <w:ilvl w:val="0"/>
          <w:numId w:val="1"/>
        </w:numPr>
        <w:tabs>
          <w:tab w:val="left" w:pos="1282"/>
        </w:tabs>
        <w:spacing w:line="580" w:lineRule="exact"/>
        <w:ind w:left="0"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t>时间安排</w:t>
      </w:r>
    </w:p>
    <w:p w:rsidR="00CF7CF5" w:rsidRPr="009016F0" w:rsidRDefault="00CF7CF5" w:rsidP="00CF7CF5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各流程进度时间安排。</w:t>
      </w:r>
    </w:p>
    <w:p w:rsidR="00CF7CF5" w:rsidRPr="009016F0" w:rsidRDefault="00CF7CF5" w:rsidP="00CF7CF5">
      <w:pPr>
        <w:widowControl w:val="0"/>
        <w:numPr>
          <w:ilvl w:val="0"/>
          <w:numId w:val="1"/>
        </w:numPr>
        <w:tabs>
          <w:tab w:val="left" w:pos="1282"/>
        </w:tabs>
        <w:spacing w:line="580" w:lineRule="exact"/>
        <w:ind w:left="0"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t>经费预算</w:t>
      </w:r>
    </w:p>
    <w:tbl>
      <w:tblPr>
        <w:tblW w:w="7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1463"/>
        <w:gridCol w:w="4180"/>
      </w:tblGrid>
      <w:tr w:rsidR="00CF7CF5" w:rsidRPr="009016F0" w:rsidTr="00463425">
        <w:trPr>
          <w:trHeight w:val="369"/>
          <w:jc w:val="center"/>
        </w:trPr>
        <w:tc>
          <w:tcPr>
            <w:tcW w:w="2140" w:type="dxa"/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开支项目</w:t>
            </w:r>
          </w:p>
        </w:tc>
        <w:tc>
          <w:tcPr>
            <w:tcW w:w="1463" w:type="dxa"/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4180" w:type="dxa"/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用途说明</w:t>
            </w:r>
          </w:p>
        </w:tc>
      </w:tr>
      <w:tr w:rsidR="00CF7CF5" w:rsidRPr="009016F0" w:rsidTr="00463425">
        <w:trPr>
          <w:cantSplit/>
          <w:trHeight w:val="393"/>
          <w:jc w:val="center"/>
        </w:trPr>
        <w:tc>
          <w:tcPr>
            <w:tcW w:w="2140" w:type="dxa"/>
            <w:vAlign w:val="center"/>
          </w:tcPr>
          <w:p w:rsidR="00CF7CF5" w:rsidRPr="009016F0" w:rsidRDefault="00CF7CF5" w:rsidP="00463425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:rsidR="00CF7CF5" w:rsidRPr="009016F0" w:rsidRDefault="00CF7CF5" w:rsidP="00463425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7CF5" w:rsidRPr="009016F0" w:rsidTr="00463425">
        <w:trPr>
          <w:cantSplit/>
          <w:trHeight w:val="398"/>
          <w:jc w:val="center"/>
        </w:trPr>
        <w:tc>
          <w:tcPr>
            <w:tcW w:w="2140" w:type="dxa"/>
            <w:vAlign w:val="center"/>
          </w:tcPr>
          <w:p w:rsidR="00CF7CF5" w:rsidRPr="009016F0" w:rsidRDefault="00CF7CF5" w:rsidP="00463425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:rsidR="00CF7CF5" w:rsidRPr="009016F0" w:rsidRDefault="00CF7CF5" w:rsidP="00463425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7CF5" w:rsidRPr="009016F0" w:rsidTr="00463425">
        <w:trPr>
          <w:cantSplit/>
          <w:trHeight w:val="394"/>
          <w:jc w:val="center"/>
        </w:trPr>
        <w:tc>
          <w:tcPr>
            <w:tcW w:w="2140" w:type="dxa"/>
            <w:vAlign w:val="center"/>
          </w:tcPr>
          <w:p w:rsidR="00CF7CF5" w:rsidRPr="009016F0" w:rsidRDefault="00CF7CF5" w:rsidP="00463425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:rsidR="00CF7CF5" w:rsidRPr="009016F0" w:rsidRDefault="00CF7CF5" w:rsidP="00463425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7CF5" w:rsidRPr="009016F0" w:rsidTr="00463425">
        <w:trPr>
          <w:cantSplit/>
          <w:trHeight w:val="429"/>
          <w:jc w:val="center"/>
        </w:trPr>
        <w:tc>
          <w:tcPr>
            <w:tcW w:w="2140" w:type="dxa"/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63" w:type="dxa"/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:rsidR="00CF7CF5" w:rsidRPr="009016F0" w:rsidRDefault="00CF7CF5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7CF5" w:rsidRPr="009016F0" w:rsidRDefault="00CF7CF5" w:rsidP="00CF7CF5">
      <w:pPr>
        <w:spacing w:line="580" w:lineRule="exact"/>
        <w:ind w:firstLine="640"/>
        <w:rPr>
          <w:rFonts w:ascii="Times New Roman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附件：</w:t>
      </w:r>
      <w:r w:rsidRPr="009016F0">
        <w:rPr>
          <w:rFonts w:ascii="Times New Roman" w:hAnsi="Times New Roman" w:cs="Times New Roman"/>
          <w:color w:val="000000"/>
          <w:szCs w:val="32"/>
        </w:rPr>
        <w:t>1...</w:t>
      </w:r>
    </w:p>
    <w:p w:rsidR="00CF7CF5" w:rsidRPr="009016F0" w:rsidRDefault="00CF7CF5" w:rsidP="00CF7CF5">
      <w:pPr>
        <w:spacing w:line="580" w:lineRule="exact"/>
        <w:ind w:firstLineChars="500" w:firstLine="1600"/>
        <w:rPr>
          <w:rFonts w:ascii="Times New Roman" w:hAnsi="Times New Roman" w:cs="Times New Roman"/>
          <w:color w:val="000000"/>
          <w:szCs w:val="32"/>
        </w:rPr>
      </w:pPr>
      <w:r w:rsidRPr="009016F0">
        <w:rPr>
          <w:rFonts w:ascii="Times New Roman" w:hAnsi="Times New Roman" w:cs="Times New Roman"/>
          <w:color w:val="000000"/>
          <w:szCs w:val="32"/>
        </w:rPr>
        <w:t>2...</w:t>
      </w:r>
    </w:p>
    <w:p w:rsidR="00CF7CF5" w:rsidRPr="009016F0" w:rsidRDefault="00CF7CF5" w:rsidP="00CF7CF5">
      <w:pPr>
        <w:spacing w:line="580" w:lineRule="exact"/>
        <w:ind w:rightChars="650" w:right="2080" w:firstLine="56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1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7CF5" w:rsidRPr="009016F0" w:rsidRDefault="00CF7CF5" w:rsidP="00CF7CF5">
      <w:pPr>
        <w:spacing w:line="520" w:lineRule="exact"/>
        <w:ind w:rightChars="650" w:right="2080" w:firstLine="561"/>
        <w:jc w:val="right"/>
        <w:rPr>
          <w:rFonts w:ascii="Times New Roman" w:eastAsia="仿宋" w:hAnsi="Times New Roman" w:cs="Times New Roman"/>
          <w:b/>
          <w:color w:val="000000"/>
          <w:sz w:val="24"/>
          <w:szCs w:val="24"/>
        </w:rPr>
      </w:pP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牵头单位（公章）：</w:t>
      </w:r>
    </w:p>
    <w:p w:rsidR="00CF7CF5" w:rsidRPr="009016F0" w:rsidRDefault="00CF7CF5" w:rsidP="00CF7CF5">
      <w:pPr>
        <w:spacing w:line="520" w:lineRule="exact"/>
        <w:ind w:rightChars="650" w:right="2080" w:firstLine="561"/>
        <w:jc w:val="right"/>
        <w:rPr>
          <w:rFonts w:ascii="Times New Roman" w:eastAsia="仿宋" w:hAnsi="Times New Roman" w:cs="Times New Roman"/>
          <w:b/>
          <w:color w:val="000000"/>
          <w:sz w:val="24"/>
          <w:szCs w:val="24"/>
        </w:rPr>
      </w:pP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负责人签章：</w:t>
      </w:r>
    </w:p>
    <w:p w:rsidR="00CF7CF5" w:rsidRPr="009016F0" w:rsidRDefault="00CF7CF5" w:rsidP="00CF7CF5">
      <w:pPr>
        <w:spacing w:line="520" w:lineRule="exact"/>
        <w:ind w:firstLine="561"/>
        <w:jc w:val="right"/>
        <w:rPr>
          <w:rFonts w:ascii="Times New Roman" w:eastAsia="仿宋" w:hAnsi="Times New Roman" w:cs="Times New Roman"/>
          <w:b/>
          <w:color w:val="000000"/>
          <w:sz w:val="24"/>
          <w:szCs w:val="24"/>
        </w:rPr>
      </w:pP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年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月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日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                        </w:t>
      </w:r>
    </w:p>
    <w:p w:rsidR="00CF7CF5" w:rsidRPr="009016F0" w:rsidRDefault="00CF7CF5" w:rsidP="00CF7CF5">
      <w:pPr>
        <w:spacing w:line="520" w:lineRule="exact"/>
        <w:ind w:rightChars="650" w:right="2080" w:firstLine="561"/>
        <w:jc w:val="right"/>
        <w:rPr>
          <w:rFonts w:ascii="Times New Roman" w:eastAsia="仿宋" w:hAnsi="Times New Roman" w:cs="Times New Roman"/>
          <w:b/>
          <w:color w:val="000000"/>
          <w:sz w:val="24"/>
          <w:szCs w:val="24"/>
        </w:rPr>
      </w:pP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参与单位（公章）：</w:t>
      </w:r>
    </w:p>
    <w:p w:rsidR="00CF7CF5" w:rsidRPr="009016F0" w:rsidRDefault="00CF7CF5" w:rsidP="00CF7CF5">
      <w:pPr>
        <w:spacing w:line="520" w:lineRule="exact"/>
        <w:ind w:rightChars="650" w:right="2080" w:firstLine="561"/>
        <w:jc w:val="right"/>
        <w:rPr>
          <w:rFonts w:ascii="Times New Roman" w:eastAsia="仿宋" w:hAnsi="Times New Roman" w:cs="Times New Roman"/>
          <w:b/>
          <w:color w:val="000000"/>
          <w:sz w:val="24"/>
          <w:szCs w:val="24"/>
        </w:rPr>
      </w:pP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负责人签章：</w:t>
      </w:r>
    </w:p>
    <w:p w:rsidR="00CF7CF5" w:rsidRPr="009016F0" w:rsidRDefault="00CF7CF5" w:rsidP="00CF7CF5">
      <w:pPr>
        <w:spacing w:line="520" w:lineRule="exact"/>
        <w:ind w:firstLine="561"/>
        <w:jc w:val="right"/>
        <w:rPr>
          <w:rFonts w:ascii="Times New Roman" w:eastAsia="黑体" w:hAnsi="Times New Roman" w:cs="Times New Roman"/>
          <w:szCs w:val="32"/>
        </w:rPr>
      </w:pP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年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月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日</w:t>
      </w:r>
    </w:p>
    <w:p w:rsidR="008454E8" w:rsidRDefault="008454E8" w:rsidP="00CF7CF5">
      <w:bookmarkStart w:id="2" w:name="_GoBack"/>
      <w:bookmarkEnd w:id="2"/>
    </w:p>
    <w:sectPr w:rsidR="00845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F5" w:rsidRDefault="00CF7CF5" w:rsidP="00CF7CF5">
      <w:r>
        <w:separator/>
      </w:r>
    </w:p>
  </w:endnote>
  <w:endnote w:type="continuationSeparator" w:id="0">
    <w:p w:rsidR="00CF7CF5" w:rsidRDefault="00CF7CF5" w:rsidP="00CF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F5" w:rsidRDefault="00CF7CF5" w:rsidP="00CF7CF5">
      <w:r>
        <w:separator/>
      </w:r>
    </w:p>
  </w:footnote>
  <w:footnote w:type="continuationSeparator" w:id="0">
    <w:p w:rsidR="00CF7CF5" w:rsidRDefault="00CF7CF5" w:rsidP="00CF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927"/>
    <w:multiLevelType w:val="multilevel"/>
    <w:tmpl w:val="21295927"/>
    <w:lvl w:ilvl="0">
      <w:start w:val="1"/>
      <w:numFmt w:val="japaneseCounting"/>
      <w:lvlText w:val="%1、"/>
      <w:lvlJc w:val="left"/>
      <w:pPr>
        <w:tabs>
          <w:tab w:val="left" w:pos="6675"/>
        </w:tabs>
        <w:ind w:left="6675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4668"/>
        </w:tabs>
        <w:ind w:left="466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5088"/>
        </w:tabs>
        <w:ind w:left="508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5508"/>
        </w:tabs>
        <w:ind w:left="550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5928"/>
        </w:tabs>
        <w:ind w:left="592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6348"/>
        </w:tabs>
        <w:ind w:left="634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6768"/>
        </w:tabs>
        <w:ind w:left="676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7188"/>
        </w:tabs>
        <w:ind w:left="718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608"/>
        </w:tabs>
        <w:ind w:left="7608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B4"/>
    <w:rsid w:val="008454E8"/>
    <w:rsid w:val="00942D4B"/>
    <w:rsid w:val="00CF7CF5"/>
    <w:rsid w:val="00D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786E3"/>
  <w15:chartTrackingRefBased/>
  <w15:docId w15:val="{F25FF699-388D-4269-B1C2-912640DF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F5"/>
    <w:pPr>
      <w:jc w:val="both"/>
    </w:pPr>
    <w:rPr>
      <w:rFonts w:ascii="Calibri" w:eastAsia="仿宋_GB2312" w:hAnsi="Calibri" w:cs="Calibri"/>
      <w:kern w:val="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C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C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刘澜</dc:creator>
  <cp:keywords/>
  <dc:description/>
  <cp:lastModifiedBy>刘澜</cp:lastModifiedBy>
  <cp:revision>2</cp:revision>
  <dcterms:created xsi:type="dcterms:W3CDTF">2022-04-03T00:45:00Z</dcterms:created>
  <dcterms:modified xsi:type="dcterms:W3CDTF">2022-04-03T00:45:00Z</dcterms:modified>
</cp:coreProperties>
</file>