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19" w:rsidRDefault="00C0695E" w:rsidP="00070644">
      <w:pPr>
        <w:spacing w:line="580" w:lineRule="exact"/>
        <w:jc w:val="center"/>
        <w:rPr>
          <w:rFonts w:ascii="Times New Roman" w:hAnsi="Times New Roman"/>
          <w:b/>
          <w:sz w:val="44"/>
          <w:szCs w:val="44"/>
        </w:rPr>
      </w:pPr>
      <w:r w:rsidRPr="007C23E0">
        <w:rPr>
          <w:rFonts w:ascii="Times New Roman" w:hAnsi="Times New Roman" w:hint="eastAsia"/>
          <w:b/>
          <w:sz w:val="44"/>
          <w:szCs w:val="44"/>
        </w:rPr>
        <w:t>电子仓单系统升级用户手册</w:t>
      </w:r>
    </w:p>
    <w:p w:rsidR="007C23E0" w:rsidRPr="007C23E0" w:rsidRDefault="007C23E0" w:rsidP="007C23E0">
      <w:pPr>
        <w:spacing w:line="580" w:lineRule="exac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845CF9" w:rsidRPr="00F173EF" w:rsidRDefault="00845CF9" w:rsidP="00845CF9">
      <w:pPr>
        <w:pStyle w:val="a8"/>
        <w:numPr>
          <w:ilvl w:val="0"/>
          <w:numId w:val="3"/>
        </w:numPr>
        <w:spacing w:line="540" w:lineRule="exact"/>
        <w:ind w:firstLineChars="0"/>
        <w:outlineLvl w:val="0"/>
        <w:rPr>
          <w:rFonts w:ascii="黑体" w:eastAsia="黑体" w:hAnsi="黑体" w:cs="Times New Roman Regular"/>
          <w:sz w:val="32"/>
          <w:szCs w:val="32"/>
        </w:rPr>
      </w:pPr>
      <w:r w:rsidRPr="00F173EF">
        <w:rPr>
          <w:rFonts w:ascii="黑体" w:eastAsia="黑体" w:hAnsi="黑体" w:cs="Times New Roman Regular" w:hint="eastAsia"/>
          <w:sz w:val="32"/>
          <w:szCs w:val="32"/>
        </w:rPr>
        <w:t>升级</w:t>
      </w:r>
      <w:r w:rsidRPr="00F173EF">
        <w:rPr>
          <w:rFonts w:ascii="黑体" w:eastAsia="黑体" w:hAnsi="黑体" w:cs="Times New Roman Regular"/>
          <w:sz w:val="32"/>
          <w:szCs w:val="32"/>
        </w:rPr>
        <w:t>内容</w:t>
      </w:r>
    </w:p>
    <w:p w:rsidR="000C6E19" w:rsidRPr="00052607" w:rsidRDefault="007C23E0" w:rsidP="00052607">
      <w:pPr>
        <w:spacing w:line="58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本次</w:t>
      </w:r>
      <w:r w:rsidR="00C0695E" w:rsidRPr="007C23E0">
        <w:rPr>
          <w:rFonts w:ascii="Times New Roman" w:eastAsia="仿宋_GB2312" w:hAnsi="Times New Roman" w:hint="eastAsia"/>
          <w:kern w:val="2"/>
          <w:sz w:val="32"/>
          <w:szCs w:val="32"/>
        </w:rPr>
        <w:t>对电子仓单系统整体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界面</w:t>
      </w:r>
      <w:r w:rsidR="00C0695E" w:rsidRPr="007C23E0">
        <w:rPr>
          <w:rFonts w:ascii="Times New Roman" w:eastAsia="仿宋_GB2312" w:hAnsi="Times New Roman" w:hint="eastAsia"/>
          <w:kern w:val="2"/>
          <w:sz w:val="32"/>
          <w:szCs w:val="32"/>
        </w:rPr>
        <w:t>展示风格进行了升级，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并</w:t>
      </w:r>
      <w:r w:rsidR="00C0695E" w:rsidRPr="007C23E0">
        <w:rPr>
          <w:rFonts w:ascii="Times New Roman" w:eastAsia="仿宋_GB2312" w:hAnsi="Times New Roman" w:hint="eastAsia"/>
          <w:kern w:val="2"/>
          <w:sz w:val="32"/>
          <w:szCs w:val="32"/>
        </w:rPr>
        <w:t>增加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数字工作台</w:t>
      </w:r>
      <w:r w:rsidR="00C0695E" w:rsidRPr="007C23E0">
        <w:rPr>
          <w:rFonts w:ascii="Times New Roman" w:eastAsia="仿宋_GB2312" w:hAnsi="Times New Roman" w:hint="eastAsia"/>
          <w:kern w:val="2"/>
          <w:sz w:val="32"/>
          <w:szCs w:val="32"/>
        </w:rPr>
        <w:t>功能，用于集中展示仓库及会员的待办事项、已办事项、业务通知、仓单及交割统计等信息。同时也对</w:t>
      </w:r>
      <w:r w:rsidR="00052607">
        <w:rPr>
          <w:rFonts w:ascii="Times New Roman" w:eastAsia="仿宋_GB2312" w:hAnsi="Times New Roman" w:hint="eastAsia"/>
          <w:kern w:val="2"/>
          <w:sz w:val="32"/>
          <w:szCs w:val="32"/>
        </w:rPr>
        <w:t>系统内部分业务功能进行了业务操作上的优化。</w:t>
      </w:r>
    </w:p>
    <w:p w:rsidR="00845CF9" w:rsidRPr="00F173EF" w:rsidRDefault="00845CF9" w:rsidP="00845CF9">
      <w:pPr>
        <w:pStyle w:val="a8"/>
        <w:numPr>
          <w:ilvl w:val="0"/>
          <w:numId w:val="3"/>
        </w:numPr>
        <w:spacing w:line="540" w:lineRule="exact"/>
        <w:ind w:firstLineChars="0"/>
        <w:outlineLvl w:val="0"/>
        <w:rPr>
          <w:rFonts w:ascii="黑体" w:eastAsia="黑体" w:hAnsi="黑体" w:cs="Times New Roman Regular"/>
          <w:sz w:val="32"/>
          <w:szCs w:val="32"/>
        </w:rPr>
      </w:pPr>
      <w:r w:rsidRPr="00F173EF">
        <w:rPr>
          <w:rFonts w:ascii="黑体" w:eastAsia="黑体" w:hAnsi="黑体" w:cs="Times New Roman Regular" w:hint="eastAsia"/>
          <w:sz w:val="32"/>
          <w:szCs w:val="32"/>
        </w:rPr>
        <w:t>清除浏览器缓存步骤</w:t>
      </w:r>
    </w:p>
    <w:p w:rsidR="000C6E19" w:rsidRPr="007C23E0" w:rsidRDefault="00C0695E" w:rsidP="002A0AEB">
      <w:pPr>
        <w:spacing w:line="58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7C23E0">
        <w:rPr>
          <w:rFonts w:ascii="Times New Roman" w:eastAsia="仿宋_GB2312" w:hAnsi="Times New Roman" w:hint="eastAsia"/>
          <w:kern w:val="2"/>
          <w:sz w:val="32"/>
          <w:szCs w:val="32"/>
        </w:rPr>
        <w:t>由于</w:t>
      </w:r>
      <w:r w:rsidR="00845CF9">
        <w:rPr>
          <w:rFonts w:ascii="Times New Roman" w:eastAsia="仿宋_GB2312" w:hAnsi="Times New Roman" w:hint="eastAsia"/>
          <w:kern w:val="2"/>
          <w:sz w:val="32"/>
          <w:szCs w:val="32"/>
        </w:rPr>
        <w:t>本次</w:t>
      </w:r>
      <w:r w:rsidRPr="007C23E0">
        <w:rPr>
          <w:rFonts w:ascii="Times New Roman" w:eastAsia="仿宋_GB2312" w:hAnsi="Times New Roman" w:hint="eastAsia"/>
          <w:kern w:val="2"/>
          <w:sz w:val="32"/>
          <w:szCs w:val="32"/>
        </w:rPr>
        <w:t>对界面样式做了较大调整，</w:t>
      </w:r>
      <w:r w:rsidR="00630294">
        <w:rPr>
          <w:rFonts w:ascii="Times New Roman" w:eastAsia="仿宋_GB2312" w:hAnsi="Times New Roman" w:hint="eastAsia"/>
          <w:kern w:val="2"/>
          <w:sz w:val="32"/>
          <w:szCs w:val="32"/>
        </w:rPr>
        <w:t>请</w:t>
      </w:r>
      <w:r w:rsidRPr="007C23E0">
        <w:rPr>
          <w:rFonts w:ascii="Times New Roman" w:eastAsia="仿宋_GB2312" w:hAnsi="Times New Roman" w:hint="eastAsia"/>
          <w:kern w:val="2"/>
          <w:sz w:val="32"/>
          <w:szCs w:val="32"/>
        </w:rPr>
        <w:t>您在</w:t>
      </w:r>
      <w:r w:rsidR="007C23E0">
        <w:rPr>
          <w:rFonts w:ascii="Times New Roman" w:eastAsia="仿宋_GB2312" w:hAnsi="Times New Roman" w:hint="eastAsia"/>
          <w:kern w:val="2"/>
          <w:sz w:val="32"/>
          <w:szCs w:val="32"/>
        </w:rPr>
        <w:t>使用前清除浏览器缓存</w:t>
      </w:r>
      <w:r w:rsidRPr="007C23E0">
        <w:rPr>
          <w:rFonts w:ascii="Times New Roman" w:eastAsia="仿宋_GB2312" w:hAnsi="Times New Roman" w:hint="eastAsia"/>
          <w:kern w:val="2"/>
          <w:sz w:val="32"/>
          <w:szCs w:val="32"/>
        </w:rPr>
        <w:t>，具体操作如下：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54"/>
        <w:gridCol w:w="4261"/>
      </w:tblGrid>
      <w:tr w:rsidR="000C6E19" w:rsidTr="00F173EF">
        <w:trPr>
          <w:trHeight w:val="90"/>
          <w:tblHeader/>
          <w:jc w:val="center"/>
        </w:trPr>
        <w:tc>
          <w:tcPr>
            <w:tcW w:w="4154" w:type="dxa"/>
            <w:shd w:val="clear" w:color="auto" w:fill="BFBFBF" w:themeFill="background1" w:themeFillShade="BF"/>
            <w:vAlign w:val="center"/>
          </w:tcPr>
          <w:p w:rsidR="000C6E19" w:rsidRPr="00845CF9" w:rsidRDefault="00F833AA" w:rsidP="00845CF9">
            <w:pPr>
              <w:tabs>
                <w:tab w:val="left" w:pos="-1800"/>
              </w:tabs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操作步骤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0C6E19" w:rsidRPr="00845CF9" w:rsidRDefault="00C0695E" w:rsidP="00845CF9">
            <w:pPr>
              <w:tabs>
                <w:tab w:val="left" w:pos="-1800"/>
              </w:tabs>
              <w:spacing w:line="240" w:lineRule="auto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图示</w:t>
            </w:r>
          </w:p>
        </w:tc>
      </w:tr>
      <w:tr w:rsidR="000C6E19" w:rsidTr="00F833AA">
        <w:trPr>
          <w:jc w:val="center"/>
        </w:trPr>
        <w:tc>
          <w:tcPr>
            <w:tcW w:w="4154" w:type="dxa"/>
          </w:tcPr>
          <w:p w:rsidR="000C6E19" w:rsidRDefault="00C0695E">
            <w:pPr>
              <w:tabs>
                <w:tab w:val="left" w:pos="-1800"/>
              </w:tabs>
              <w:spacing w:line="400" w:lineRule="exact"/>
            </w:pP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第一步：点击浏览器右上角的“设置”按钮，选择“</w:t>
            </w: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 xml:space="preserve">Internet </w:t>
            </w: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选择”，弹出</w:t>
            </w: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Internet</w:t>
            </w:r>
            <w:r w:rsidRPr="00845CF9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选项框</w:t>
            </w:r>
          </w:p>
        </w:tc>
        <w:tc>
          <w:tcPr>
            <w:tcW w:w="4261" w:type="dxa"/>
          </w:tcPr>
          <w:p w:rsidR="000C6E19" w:rsidRDefault="00C0695E">
            <w:pPr>
              <w:tabs>
                <w:tab w:val="left" w:pos="-1800"/>
              </w:tabs>
              <w:spacing w:line="24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681480" cy="1809750"/>
                  <wp:effectExtent l="0" t="0" r="13970" b="0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8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E19" w:rsidTr="00F833AA">
        <w:trPr>
          <w:jc w:val="center"/>
        </w:trPr>
        <w:tc>
          <w:tcPr>
            <w:tcW w:w="4154" w:type="dxa"/>
          </w:tcPr>
          <w:p w:rsidR="000C6E19" w:rsidRDefault="00C0695E">
            <w:pPr>
              <w:tabs>
                <w:tab w:val="left" w:pos="-1800"/>
              </w:tabs>
              <w:spacing w:line="400" w:lineRule="exact"/>
            </w:pPr>
            <w:r w:rsidRPr="00C0695E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第二步：点击常规页的“删除”按钮，弹出删除浏览器历史记录弹窗</w:t>
            </w:r>
          </w:p>
        </w:tc>
        <w:tc>
          <w:tcPr>
            <w:tcW w:w="4261" w:type="dxa"/>
          </w:tcPr>
          <w:p w:rsidR="000C6E19" w:rsidRDefault="00C0695E">
            <w:pPr>
              <w:tabs>
                <w:tab w:val="left" w:pos="-1800"/>
              </w:tabs>
              <w:spacing w:line="24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704975" cy="2012315"/>
                  <wp:effectExtent l="0" t="0" r="9525" b="6985"/>
                  <wp:docPr id="2" name="图片 2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01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E19" w:rsidTr="00F833AA">
        <w:trPr>
          <w:jc w:val="center"/>
        </w:trPr>
        <w:tc>
          <w:tcPr>
            <w:tcW w:w="4154" w:type="dxa"/>
          </w:tcPr>
          <w:p w:rsidR="000C6E19" w:rsidRDefault="00C0695E">
            <w:pPr>
              <w:tabs>
                <w:tab w:val="left" w:pos="-1800"/>
              </w:tabs>
              <w:spacing w:line="400" w:lineRule="exact"/>
            </w:pPr>
            <w:r w:rsidRPr="00C0695E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lastRenderedPageBreak/>
              <w:t>第三步：选择“临时</w:t>
            </w:r>
            <w:r w:rsidRPr="00C0695E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Internet</w:t>
            </w:r>
            <w:r w:rsidRPr="00C0695E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文件和网站文件”、“</w:t>
            </w:r>
            <w:r w:rsidRPr="00C0695E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Cookie</w:t>
            </w:r>
            <w:r w:rsidRPr="00C0695E">
              <w:rPr>
                <w:rFonts w:ascii="Times New Roman" w:eastAsia="仿宋_GB2312" w:hAnsi="Times New Roman" w:hint="eastAsia"/>
                <w:kern w:val="2"/>
                <w:sz w:val="32"/>
                <w:szCs w:val="32"/>
              </w:rPr>
              <w:t>和网站数据”，点击删除按钮</w:t>
            </w:r>
          </w:p>
        </w:tc>
        <w:tc>
          <w:tcPr>
            <w:tcW w:w="4261" w:type="dxa"/>
          </w:tcPr>
          <w:p w:rsidR="000C6E19" w:rsidRDefault="00C0695E">
            <w:pPr>
              <w:tabs>
                <w:tab w:val="left" w:pos="-1800"/>
              </w:tabs>
              <w:spacing w:line="24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670685" cy="2117090"/>
                  <wp:effectExtent l="0" t="0" r="5715" b="16510"/>
                  <wp:docPr id="3" name="图片 3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211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E19" w:rsidRDefault="000C6E19" w:rsidP="00C0695E">
      <w:pPr>
        <w:pStyle w:val="2"/>
        <w:numPr>
          <w:ilvl w:val="0"/>
          <w:numId w:val="0"/>
        </w:numPr>
        <w:rPr>
          <w:rFonts w:cs="Arial"/>
        </w:rPr>
      </w:pPr>
    </w:p>
    <w:sectPr w:rsidR="000C6E19" w:rsidSect="00F173EF">
      <w:footerReference w:type="default" r:id="rId14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E0" w:rsidRDefault="007C23E0" w:rsidP="007C23E0">
      <w:pPr>
        <w:spacing w:line="240" w:lineRule="auto"/>
      </w:pPr>
      <w:r>
        <w:separator/>
      </w:r>
    </w:p>
  </w:endnote>
  <w:endnote w:type="continuationSeparator" w:id="0">
    <w:p w:rsidR="007C23E0" w:rsidRDefault="007C23E0" w:rsidP="007C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Arial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48440"/>
      <w:docPartObj>
        <w:docPartGallery w:val="Page Numbers (Bottom of Page)"/>
        <w:docPartUnique/>
      </w:docPartObj>
    </w:sdtPr>
    <w:sdtContent>
      <w:p w:rsidR="00F173EF" w:rsidRDefault="00F173EF" w:rsidP="00F173EF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73E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E0" w:rsidRDefault="007C23E0" w:rsidP="007C23E0">
      <w:pPr>
        <w:spacing w:line="240" w:lineRule="auto"/>
      </w:pPr>
      <w:r>
        <w:separator/>
      </w:r>
    </w:p>
  </w:footnote>
  <w:footnote w:type="continuationSeparator" w:id="0">
    <w:p w:rsidR="007C23E0" w:rsidRDefault="007C23E0" w:rsidP="007C2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90EE3"/>
    <w:multiLevelType w:val="multilevel"/>
    <w:tmpl w:val="C9B90EE3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2226350F"/>
    <w:multiLevelType w:val="singleLevel"/>
    <w:tmpl w:val="2226350F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29060472"/>
    <w:multiLevelType w:val="hybridMultilevel"/>
    <w:tmpl w:val="C4C42E2E"/>
    <w:lvl w:ilvl="0" w:tplc="819A66C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FB663C54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2E827E0D"/>
    <w:multiLevelType w:val="hybridMultilevel"/>
    <w:tmpl w:val="C4C42E2E"/>
    <w:lvl w:ilvl="0" w:tplc="819A66C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FB663C54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607"/>
    <w:rsid w:val="00070644"/>
    <w:rsid w:val="000C6E19"/>
    <w:rsid w:val="00172A27"/>
    <w:rsid w:val="002A0AEB"/>
    <w:rsid w:val="00381DA4"/>
    <w:rsid w:val="00630294"/>
    <w:rsid w:val="007C23E0"/>
    <w:rsid w:val="00845CF9"/>
    <w:rsid w:val="00C0695E"/>
    <w:rsid w:val="00CE0759"/>
    <w:rsid w:val="00F173EF"/>
    <w:rsid w:val="00F37A15"/>
    <w:rsid w:val="00F833AA"/>
    <w:rsid w:val="07B81195"/>
    <w:rsid w:val="19C904CA"/>
    <w:rsid w:val="1FB247EB"/>
    <w:rsid w:val="23094B92"/>
    <w:rsid w:val="292741E5"/>
    <w:rsid w:val="2EF527B0"/>
    <w:rsid w:val="31F9422C"/>
    <w:rsid w:val="355D3ED8"/>
    <w:rsid w:val="537C6DCE"/>
    <w:rsid w:val="5D77269C"/>
    <w:rsid w:val="6014335B"/>
    <w:rsid w:val="65425807"/>
    <w:rsid w:val="76BA122E"/>
    <w:rsid w:val="77A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6B303"/>
  <w15:docId w15:val="{811B5A0F-1CA5-4817-8165-0383066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a"/>
    <w:qFormat/>
    <w:pPr>
      <w:widowControl/>
      <w:spacing w:after="120" w:line="240" w:lineRule="atLeast"/>
      <w:jc w:val="left"/>
    </w:pPr>
    <w:rPr>
      <w:i/>
      <w:iCs/>
      <w:color w:val="0000FF"/>
      <w:sz w:val="20"/>
      <w:szCs w:val="20"/>
    </w:rPr>
  </w:style>
  <w:style w:type="paragraph" w:styleId="a4">
    <w:name w:val="header"/>
    <w:basedOn w:val="a"/>
    <w:link w:val="a5"/>
    <w:rsid w:val="007C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23E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C23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3E0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45CF9"/>
    <w:pPr>
      <w:widowControl/>
      <w:spacing w:line="240" w:lineRule="auto"/>
      <w:ind w:firstLineChars="200" w:firstLine="4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FEC2-7E16-42EE-8FE8-6D07D772D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F402-E698-4B36-BDAB-778C1557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0266CE1-AD6D-4537-9BAD-2A84662E0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baoxiwei</dc:creator>
  <cp:lastModifiedBy>火湲媛</cp:lastModifiedBy>
  <cp:revision>13</cp:revision>
  <dcterms:created xsi:type="dcterms:W3CDTF">2022-11-01T08:08:00Z</dcterms:created>
  <dcterms:modified xsi:type="dcterms:W3CDTF">2022-11-09T08:51:00Z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999A784F85DB492783ADF9058A1DA1E1</vt:lpwstr>
  </property>
  <property fmtid="{D5CDD505-2E9C-101B-9397-08002B2CF9AE}" pid="4" name="ContentTypeId">
    <vt:lpwstr>0x0101006291D483089A7845B55286B135BF7B00</vt:lpwstr>
  </property>
</Properties>
</file>