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E" w:rsidRDefault="00CA2CF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4</w:t>
      </w:r>
    </w:p>
    <w:p w:rsidR="0020776E" w:rsidRDefault="00CA2CFA">
      <w:pPr>
        <w:pStyle w:val="a7"/>
      </w:pPr>
      <w:r>
        <w:t>测试反馈表（样表）</w:t>
      </w:r>
    </w:p>
    <w:p w:rsidR="0020776E" w:rsidRDefault="0020776E"/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17"/>
        <w:gridCol w:w="25"/>
        <w:gridCol w:w="2379"/>
        <w:gridCol w:w="987"/>
        <w:gridCol w:w="1454"/>
        <w:gridCol w:w="69"/>
        <w:gridCol w:w="188"/>
        <w:gridCol w:w="1113"/>
      </w:tblGrid>
      <w:tr w:rsidR="0020776E">
        <w:trPr>
          <w:trHeight w:hRule="exact" w:val="556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76E" w:rsidRDefault="00CA2CFA">
            <w:pPr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会员情况</w:t>
            </w:r>
          </w:p>
        </w:tc>
      </w:tr>
      <w:tr w:rsidR="0020776E">
        <w:trPr>
          <w:trHeight w:hRule="exact" w:val="484"/>
          <w:jc w:val="center"/>
        </w:trPr>
        <w:tc>
          <w:tcPr>
            <w:tcW w:w="1530" w:type="dxa"/>
            <w:vAlign w:val="center"/>
          </w:tcPr>
          <w:p w:rsidR="0020776E" w:rsidRDefault="00CA2CF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会员名称</w:t>
            </w:r>
          </w:p>
        </w:tc>
        <w:tc>
          <w:tcPr>
            <w:tcW w:w="4808" w:type="dxa"/>
            <w:gridSpan w:val="4"/>
            <w:vAlign w:val="center"/>
          </w:tcPr>
          <w:p w:rsidR="0020776E" w:rsidRDefault="0020776E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20776E" w:rsidRDefault="00CA2CFA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测试席位号</w:t>
            </w:r>
          </w:p>
        </w:tc>
        <w:tc>
          <w:tcPr>
            <w:tcW w:w="1113" w:type="dxa"/>
            <w:vAlign w:val="center"/>
          </w:tcPr>
          <w:p w:rsidR="0020776E" w:rsidRDefault="0020776E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</w:tr>
      <w:tr w:rsidR="0020776E">
        <w:trPr>
          <w:cantSplit/>
          <w:trHeight w:hRule="exact" w:val="559"/>
          <w:jc w:val="center"/>
        </w:trPr>
        <w:tc>
          <w:tcPr>
            <w:tcW w:w="1530" w:type="dxa"/>
            <w:vMerge w:val="restart"/>
            <w:vAlign w:val="center"/>
          </w:tcPr>
          <w:p w:rsidR="0020776E" w:rsidRDefault="00CA2CF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技术系统</w:t>
            </w:r>
          </w:p>
          <w:p w:rsidR="0020776E" w:rsidRDefault="00CA2CF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20776E" w:rsidRDefault="00CA2CFA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姓名</w:t>
            </w:r>
          </w:p>
        </w:tc>
        <w:tc>
          <w:tcPr>
            <w:tcW w:w="2404" w:type="dxa"/>
            <w:gridSpan w:val="2"/>
            <w:vAlign w:val="center"/>
          </w:tcPr>
          <w:p w:rsidR="0020776E" w:rsidRDefault="0020776E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  <w:tc>
          <w:tcPr>
            <w:tcW w:w="987" w:type="dxa"/>
            <w:vAlign w:val="center"/>
          </w:tcPr>
          <w:p w:rsidR="0020776E" w:rsidRDefault="00CA2CFA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电话</w:t>
            </w:r>
          </w:p>
        </w:tc>
        <w:tc>
          <w:tcPr>
            <w:tcW w:w="2824" w:type="dxa"/>
            <w:gridSpan w:val="4"/>
            <w:vAlign w:val="center"/>
          </w:tcPr>
          <w:p w:rsidR="0020776E" w:rsidRDefault="0020776E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</w:tr>
      <w:tr w:rsidR="0020776E">
        <w:trPr>
          <w:cantSplit/>
          <w:trHeight w:hRule="exact" w:val="517"/>
          <w:jc w:val="center"/>
        </w:trPr>
        <w:tc>
          <w:tcPr>
            <w:tcW w:w="1530" w:type="dxa"/>
            <w:vMerge/>
          </w:tcPr>
          <w:p w:rsidR="0020776E" w:rsidRDefault="0020776E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0776E" w:rsidRDefault="00CA2CFA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Email</w:t>
            </w:r>
          </w:p>
        </w:tc>
        <w:tc>
          <w:tcPr>
            <w:tcW w:w="6215" w:type="dxa"/>
            <w:gridSpan w:val="7"/>
            <w:vAlign w:val="center"/>
          </w:tcPr>
          <w:p w:rsidR="0020776E" w:rsidRDefault="0020776E">
            <w:pPr>
              <w:jc w:val="center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</w:tr>
      <w:tr w:rsidR="0020776E">
        <w:trPr>
          <w:cantSplit/>
          <w:trHeight w:hRule="exact" w:val="473"/>
          <w:jc w:val="center"/>
        </w:trPr>
        <w:tc>
          <w:tcPr>
            <w:tcW w:w="1530" w:type="dxa"/>
            <w:vMerge w:val="restart"/>
            <w:vAlign w:val="center"/>
          </w:tcPr>
          <w:p w:rsidR="0020776E" w:rsidRDefault="00CA2CF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系统供应商名称及系统版本</w:t>
            </w:r>
          </w:p>
        </w:tc>
        <w:tc>
          <w:tcPr>
            <w:tcW w:w="7632" w:type="dxa"/>
            <w:gridSpan w:val="8"/>
            <w:vAlign w:val="center"/>
          </w:tcPr>
          <w:p w:rsidR="0020776E" w:rsidRDefault="00CA2CFA">
            <w:pPr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柜台：</w:t>
            </w:r>
          </w:p>
        </w:tc>
      </w:tr>
      <w:tr w:rsidR="0020776E">
        <w:trPr>
          <w:cantSplit/>
          <w:trHeight w:hRule="exact" w:val="441"/>
          <w:jc w:val="center"/>
        </w:trPr>
        <w:tc>
          <w:tcPr>
            <w:tcW w:w="1530" w:type="dxa"/>
            <w:vMerge/>
            <w:vAlign w:val="center"/>
          </w:tcPr>
          <w:p w:rsidR="0020776E" w:rsidRDefault="0020776E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7632" w:type="dxa"/>
            <w:gridSpan w:val="8"/>
            <w:vAlign w:val="center"/>
          </w:tcPr>
          <w:p w:rsidR="0020776E" w:rsidRDefault="00CA2CFA">
            <w:pPr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结算：</w:t>
            </w:r>
          </w:p>
        </w:tc>
      </w:tr>
      <w:tr w:rsidR="0020776E">
        <w:trPr>
          <w:cantSplit/>
          <w:trHeight w:hRule="exact" w:val="484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0776E" w:rsidRDefault="0020776E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7632" w:type="dxa"/>
            <w:gridSpan w:val="8"/>
            <w:tcBorders>
              <w:bottom w:val="single" w:sz="4" w:space="0" w:color="auto"/>
            </w:tcBorders>
            <w:vAlign w:val="center"/>
          </w:tcPr>
          <w:p w:rsidR="0020776E" w:rsidRDefault="00CA2CFA">
            <w:pPr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行情：</w:t>
            </w: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交易部分</w:t>
            </w: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类别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核对情况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备注</w:t>
            </w: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委托功能及速度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撤单功能及速度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成交回报及速度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行情显示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76E" w:rsidRDefault="0020776E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组播行情部分</w:t>
            </w: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类别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核对情况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CA2CFA">
            <w:pPr>
              <w:widowControl/>
              <w:jc w:val="center"/>
              <w:rPr>
                <w:rFonts w:ascii="仿宋_GB2312" w:eastAsia="仿宋_GB2312" w:hAnsi="Times New Roman Regular" w:cs="Times New Roman Regular"/>
                <w:b/>
                <w:sz w:val="24"/>
              </w:rPr>
            </w:pPr>
            <w:r>
              <w:rPr>
                <w:rFonts w:ascii="仿宋_GB2312" w:eastAsia="仿宋_GB2312" w:hAnsi="Times New Roman Regular" w:cs="Times New Roman Regular" w:hint="eastAsia"/>
                <w:b/>
                <w:sz w:val="24"/>
              </w:rPr>
              <w:t>备注</w:t>
            </w: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组播行情接收正常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组播行情A路无丢包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组播行情B路无丢包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CA2CFA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仿宋_GB2312" w:eastAsia="仿宋_GB2312" w:hAnsi="Times New Roman Regular" w:cs="Times New Roman Regular" w:hint="eastAsia"/>
                <w:sz w:val="24"/>
              </w:rPr>
              <w:t>组播行情与单播行情内容一致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20776E">
            <w:pPr>
              <w:widowControl/>
              <w:jc w:val="left"/>
              <w:rPr>
                <w:rFonts w:ascii="仿宋_GB2312" w:eastAsia="仿宋_GB2312" w:hAnsi="Times New Roman Regular" w:cs="Times New Roman Regular"/>
                <w:sz w:val="24"/>
              </w:rPr>
            </w:pPr>
          </w:p>
        </w:tc>
      </w:tr>
      <w:tr w:rsidR="00207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  <w:jc w:val="center"/>
        </w:trPr>
        <w:tc>
          <w:tcPr>
            <w:tcW w:w="91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6E" w:rsidRDefault="00CA2CF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意见和建议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: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  <w:lang w:eastAsia="zh-Hans"/>
              </w:rPr>
              <w:t>请在此补充所有参加测试的席位号、柜台开发商名称、柜台版本信息）</w:t>
            </w:r>
          </w:p>
        </w:tc>
      </w:tr>
    </w:tbl>
    <w:p w:rsidR="0020776E" w:rsidRDefault="0020776E">
      <w:pPr>
        <w:rPr>
          <w:rFonts w:ascii="Times New Roman Regular" w:eastAsia="仿宋_GB2312" w:hAnsi="Times New Roman Regular" w:cs="Times New Roman Regular"/>
          <w:sz w:val="32"/>
          <w:szCs w:val="32"/>
        </w:rPr>
      </w:pPr>
    </w:p>
    <w:p w:rsidR="0020776E" w:rsidRDefault="0020776E"/>
    <w:sectPr w:rsidR="0020776E">
      <w:footerReference w:type="even" r:id="rId7"/>
      <w:footerReference w:type="default" r:id="rId8"/>
      <w:pgSz w:w="11906" w:h="16838"/>
      <w:pgMar w:top="2098" w:right="1588" w:bottom="171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60" w:rsidRDefault="00CA2CFA">
      <w:r>
        <w:separator/>
      </w:r>
    </w:p>
  </w:endnote>
  <w:endnote w:type="continuationSeparator" w:id="0">
    <w:p w:rsidR="002E0460" w:rsidRDefault="00C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6E" w:rsidRDefault="00CA2CFA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4 -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6E" w:rsidRDefault="00CA2CFA">
    <w:pPr>
      <w:pStyle w:val="a3"/>
      <w:ind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A713EB" w:rsidRPr="00A713EB">
      <w:rPr>
        <w:rFonts w:ascii="宋体" w:eastAsia="宋体" w:hAnsi="宋体"/>
        <w:noProof/>
        <w:sz w:val="28"/>
        <w:szCs w:val="28"/>
        <w:lang w:val="zh-CN"/>
      </w:rPr>
      <w:t>-</w:t>
    </w:r>
    <w:r w:rsidR="00A713EB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60" w:rsidRDefault="00CA2CFA">
      <w:r>
        <w:separator/>
      </w:r>
    </w:p>
  </w:footnote>
  <w:footnote w:type="continuationSeparator" w:id="0">
    <w:p w:rsidR="002E0460" w:rsidRDefault="00CA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D"/>
    <w:rsid w:val="AFFFB959"/>
    <w:rsid w:val="CFEF32E3"/>
    <w:rsid w:val="DFF745B9"/>
    <w:rsid w:val="FFBF43DC"/>
    <w:rsid w:val="000020E7"/>
    <w:rsid w:val="00030443"/>
    <w:rsid w:val="000E110D"/>
    <w:rsid w:val="000F0A51"/>
    <w:rsid w:val="001B32D7"/>
    <w:rsid w:val="001D7BD4"/>
    <w:rsid w:val="0020776E"/>
    <w:rsid w:val="002E0460"/>
    <w:rsid w:val="0031675A"/>
    <w:rsid w:val="0039360B"/>
    <w:rsid w:val="00407888"/>
    <w:rsid w:val="00413938"/>
    <w:rsid w:val="004A320F"/>
    <w:rsid w:val="0055012E"/>
    <w:rsid w:val="00657E8D"/>
    <w:rsid w:val="00674FF2"/>
    <w:rsid w:val="0085090C"/>
    <w:rsid w:val="00852CCF"/>
    <w:rsid w:val="00925A5D"/>
    <w:rsid w:val="009B04E4"/>
    <w:rsid w:val="00A66066"/>
    <w:rsid w:val="00A713EB"/>
    <w:rsid w:val="00BF1E2B"/>
    <w:rsid w:val="00CA2CFA"/>
    <w:rsid w:val="00E5003C"/>
    <w:rsid w:val="00F934FF"/>
    <w:rsid w:val="5BD70EA3"/>
    <w:rsid w:val="7FC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B687D"/>
  <w15:docId w15:val="{8F736858-9FA3-4D58-A555-B85165D2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link w:val="a8"/>
    <w:qFormat/>
    <w:pPr>
      <w:spacing w:line="580" w:lineRule="exact"/>
      <w:jc w:val="center"/>
    </w:pPr>
    <w:rPr>
      <w:rFonts w:ascii="Times New Roman" w:eastAsia="宋体" w:hAnsi="Times New Roman"/>
      <w:b/>
      <w:bCs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9">
    <w:name w:val="附件"/>
    <w:basedOn w:val="a"/>
    <w:link w:val="aa"/>
    <w:qFormat/>
    <w:pPr>
      <w:spacing w:line="580" w:lineRule="exact"/>
    </w:pPr>
    <w:rPr>
      <w:rFonts w:ascii="黑体" w:eastAsia="黑体" w:hAnsi="黑体" w:cs="黑体"/>
      <w:sz w:val="32"/>
      <w:szCs w:val="32"/>
    </w:rPr>
  </w:style>
  <w:style w:type="character" w:customStyle="1" w:styleId="aa">
    <w:name w:val="附件 字符"/>
    <w:link w:val="a9"/>
    <w:qFormat/>
    <w:rPr>
      <w:rFonts w:ascii="黑体" w:eastAsia="黑体" w:hAnsi="黑体" w:cs="黑体"/>
      <w:sz w:val="32"/>
      <w:szCs w:val="32"/>
    </w:rPr>
  </w:style>
  <w:style w:type="character" w:customStyle="1" w:styleId="a8">
    <w:name w:val="标题 字符"/>
    <w:basedOn w:val="a0"/>
    <w:link w:val="a7"/>
    <w:qFormat/>
    <w:rPr>
      <w:rFonts w:ascii="Times New Roman" w:eastAsia="宋体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易李</dc:creator>
  <cp:lastModifiedBy>易李</cp:lastModifiedBy>
  <cp:revision>21</cp:revision>
  <dcterms:created xsi:type="dcterms:W3CDTF">2022-11-15T20:03:00Z</dcterms:created>
  <dcterms:modified xsi:type="dcterms:W3CDTF">2022-12-21T03:14:00Z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